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LEY 830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LEY DE 06 DE SEPTIEMBRE DE 2016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 xml:space="preserve">EVO MORALES </w:t>
      </w:r>
      <w:proofErr w:type="spellStart"/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AYMA</w:t>
      </w:r>
      <w:proofErr w:type="spellEnd"/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PRESIDENTE CONSTITUCIONAL DEL ESTADO PLURINACIONAL DE BOLIVIA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Por cuanto, la Asamblea Legislativa Plurinacional, ha sancionado la siguiente Ley: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LA ASAMBLEA LEGISLATIVA PLURINACIONAL,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DECRETA: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LEY DE SANIDAD AGROPECUARIA E INOCUIDAD ALIMENTARIA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CAPÍTULO I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DISPOSICIONES GENERALES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1. (OBJETO). La presente Ley tiene por objeto establecer el marco normativo en materia de sanidad agropecuaria e inocuidad alimentaria, y la creación de tasas por servicios prestados, contribuyendo de manera integral a la seguridad alimentaria con soberanía.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2. (MARCO COMPETENCIAL). La presente Ley se sustenta en el numeral 21 del Parágrafo II del Artículo 298, el Artículo 407 y el Parágrafo II del Artículo 410 de la Constitución Política del Estado; y el Parágrafo II del Artículo 91 de la Ley Nº 031 de 19 de julio de 2010, “Ley Marco de Autonomías y Descentralización - Andrés Ibáñez”.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3. (ÁMBITO DE APLICACIÓN). La presente Ley se aplica a las entidades del nivel central del Estado, entidades territoriales autónomas, así como a toda persona natural o jurídica, pública o privada, con o sin fines de lucro, en el ámbito de la Sanidad Agropecuaria e Inocuidad Alimentaria en todo el territorio del Estado Plurinacional de Bolivia.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4. (PRIORIDAD NACIONAL). Se declara de prioridad nacional la Sanidad Agropecuaria e Inocuidad Alimentaria en todo el territorio del Estado Plurinacional de Bolivia, debiéndose asignar recursos para la prevención, control y erradicación de plagas, enfermedades y contaminantes.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Artículo 5. (FINALIDAD). La presente Ley tiene como finalidad, garantizar la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6. (DEFINICIONES). Para efectos de la presente Ley, se entenderá por: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a) Inocuidad Alimentaria. Es la garantía de que los alimentos no causarán daño al consumidor cuando se preparen y/o consuman, sin representar riesgos para la salud.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b) Armonización. Establecimiento, reconocimiento y aplicación por varios países, de medidas sanitarias y fitosanitarias basadas en normas comunes.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c) Buenas Prácticas de Manufacturas (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BPM’s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). Principios generales de manipulación, control, diseño, proceso, higiene y sanidad, que tienen como objetivo crear condiciones favorables a la producción de alimentos inocuos.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d) Cuarentena. Confinamiento oficial para observación, investigación o inspección, prueba y/o tratamiento adicional zoosanitaria, fitosanitaria y de inocuidad de los alimentos de consumo animal o humano.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e) Emergencia Sanitaria y Fitosanitaria. Situación imprevista y no deseada por la presencia de una enfermedad, plaga o contaminante en un área, zona, departamento o todo el territorio nacional, confirmado por la autoridad sanitaria competente.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f) Estatus Sanitario. Situación actual de la sanidad animal o vegetal en una zona, región, departamento, país o continente.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g) Plaga. Cualquier especie, raza o biotipo vegetal o animal o agente patógeno dañino para las plantas y animales.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7. (PRINCIPIOS). Los principios que rigen la presente Ley, son: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a) Transparencia. Práctica y manejo visible de los recursos del Estado, por parte de los servidores públicos y de personas naturales y jurídicas que presten servicios o comprometan recursos del Estado, así como la honestidad e idoneidad en los actos públicos y el acceso a toda información en forma veraz, oportuna, comprensible y confiable, salvo la restringida por norma expresa.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b) Complementariedad. Concurrencia de todos los esfuerzos, iniciativas, cualidades y competencias para el logro de objetivos comunes, así como la articulación de los actos públicos con el entorno ambiental y social para preservar 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y mejorar el estatus sanitario del Estado Plurinacional de Bolivia en cuanto a la prevención, control y erradicación de plagas, enfermedades y contaminantes.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c) Buena Fe. En la relación de los particulares con la administración pública, se presume el principio de buena fe. La confianza, la cooperación y la lealtad en la actuación de los servidores públicos y de los ciudadanos, orientarán el procedimiento administrativo.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CAPÍTULO II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ACCIONES EN MATERIA DE SANIDAD AGROPECUARIA 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E INOCUIDAD ALIMENTARIA Y LA AUTORIDAD NACIONAL COMPETENTE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8. (AUTORIDAD NACIONAL COMPETENTE).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I. La autoridad nacional competente, en materia de Sanidad Agropecuaria e Inocuidad Alimentaria, es el Servicio Nacional de Sanidad Agropecuaria e Inocuidad Alimentaria -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 xml:space="preserve">II. El alcance del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en el ámbito de sus atribuciones, se circunscribe a los servicios de alcance nacional, en los tramos productivos y de procesamiento en todo el territorio del Estado Plurinacional de Bolivia.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9. (ACCIONES DEL NIVEL CENTRAL DEL ESTADO). Para el fortalecimiento de la Sanidad Agropecuaria e Inocuidad Alimentaria de forma integrada y complementaria, el nivel central del Estado a través de los diferentes Ministerios llevará a cabo las siguientes tareas en el marco de sus atribuciones: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a) Coordinar acciones conjuntas con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en cumplimiento y/o implementación de los tratados, acuerdos, convenios internacionales, protocolos y reglamentos en materia de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b) Garantizar el control efectivo en el ingreso, tránsito y salida de productos y subproductos, así como en la atención de emergencias sanitarias y fitosanitarias para preservar la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c) Aprobar las Políticas de Sanidad Agropecuaria e Inocuidad Alimentaria, a recomendación del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10. (NIVELES DE COORDINACIÓN INTERINSTITUCIONAL).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 xml:space="preserve">I.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coordinará con las entidades territoriales autónomas, la generación, intercambio y difusión de información en materia de Sanidad Agropecuaria e Inocuidad Alimentaria.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 xml:space="preserve">II.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coordinará con el Ministerio de Salud, la generación, intercambio y difusión de información en materia de Sanidad Agropecuaria e Inocuidad Alimentaria, que se relacione directa o indirectamente con la Salud Pública.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CAPÍTULO III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SANIDAD AGROPECUARIA E INOCUIDAD ALIMENTARIA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11. (COMPONENTES).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I. Sanidad Vegetal, tiene como finalidad proteger, prevenir, erradicar plagas y mejorar la condición fitosanitaria del patrimonio agrícola, forestal y flora silvestre del país a través del establecimiento de medidas fitosanitarias, regulando el registro, control, manejo y uso de los insumos agrícolas en el marco de las buenas prácticas agrícolas, con el propósito de prevenir la diseminación e introducción de plagas cuarentenarias que representen un riesgo para el estatus fitosanitario.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II. Sanidad Animal, destinada a prevenir, controlar diagnosticar y erradicar enfermedades que afectan a los animales terrestres, acuáticos y a la salud pública, a través de medidas sanitarias que regulan la producción primaria, procurar el bienestar animal, regular las buenas prácticas pecuarias, regular el registro, manejo y uso de insumos pecuarios para uso en animales, precautelando el bien común.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III. Inocuidad Alimentaria, con el objetivo de garantizar la inocuidad de los alimentos en los tramos productivos y de procesamiento, regulando las buenas prácticas en la producción primaria y transformación, registro y vigilancia.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Artículo 12. (MEDIDAS SANITARIAS Y FITOSANITARIAS). Las medidas sanitarias y fitosanitarias incluyen inspección, cuarentena, vigilancia, certificación, prevención, control de plagas y enfermedades, registro, diagnóstico, análisis de laboratorio, atención de emergencias sanitarias y fitosanitarias, y otras definidas por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CAPÍTULO IV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INSTITUCIONALIDAD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 xml:space="preserve">Artículo 13. (NATURALEZA JURÍDICA). El Servicio Nacional de Sanidad Agropecuaria e Inocuidad Alimentaria –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es una institución pública desconcentrada del Ministerio de Desarrollo Rural y Tierras, con independencia de gestión técnica, legal, financiera y administrativa.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Artículo 14. (ESTRUCTURA Y FUNCIONAMIENTO). La estructura organizacional del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estará conformada de la siguiente manera: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a) Director General Ejecutivo;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b) Nivel Operativo, de Control y Apoyo Nacional;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c) Nivel de Desconcentración Departamental; y,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d) Otras reparticiones establecidas en la reglamentación específica de la presente Ley.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 xml:space="preserve">Artículo 15. (ATRIBUCIONES DEL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).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tiene las siguientes atribuciones: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1. Proteger la condición sanitaria y fitosanitariamente del patrimonio agropecuario y forestal.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2. Proponer y ejecutar las políticas, estrategias y planes para garantizar la Sanidad Agropecuaria y la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3. Implementar y administrar el registro sanitario en materia de Sanidad Agropecuaria e Inocuidad Alimentaria, como el único registro oficial del Estado Plurinacional de Bolivia.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4. Elaborar y aprobar normas y reglamentos técnicos en materia de Sanidad Agropecuaria e Inocuidad Alimentaria, en coordinación con las instancias que correspondan.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5. Proponer y administrar el régimen sancionatorio en materia de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6. Reglamentar el decomiso, la destrucción, retorno o disposición final de animales, vegetales, productos y subproductos en materia de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7. Coordinar con el Ministerio de Medio Ambiente y Agua, la sanidad de la flora, fauna silvestre y biodiversidad.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8. Elaborar, gestionar y ejecutar planes, programas y proyectos en Sanidad Agropecuaria e Inocuidad Alimentaria de interés nacional.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9. Certificar la Sanidad Agropecuaria e Inocuidad Alimentaria para la importación y exportación.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10. Declarar y notificar la presencia o ausencia de plagas en vegetales y enfermedades en animales, a nivel nacional.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11. Declarar zonas, áreas y/o país libre o de baja prevalencia de plagas en vegetales y enfermedades en animales.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12. Cumplir y hacer cumplir las normativas supranacionales vigentes, en materia de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13. Realizar el control de la inocuidad de los alimentos en los tramos productivos y de procesamiento.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14. Declarar emergencia pública en asuntos de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15. Generar y sistematizar información especializada en Sanidad Agropecuaria e Inocuidad Alimentaria, en coordinación con el Ministerio de Salud.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16. Realizar aprobación, seguimiento, monitoreo y evaluación de planes, estrategias, programas y proyectos en Sanidad Agropecuaria e Inocuidad Alimentaria de interés departamental y municipal, implementados por las entidades territoriales autónomas.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17. Normar y registrar insumos agropecuarios y controlar el manejo, uso y comercialización a nivel nacional.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18. Registrar insumos y materias primas de uso en la industria alimentaria en temas sanitarios.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19. Autorizar y/o acreditar a personas naturales o jurídicas, cuando corresponda, para la prestación de servicios en materia de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20. Centralizar los datos de registros de marcas, señales y carimbos, remitidos periódicamente por los Gobiernos Autónomos Municipales y/o federaciones de ganaderos, con fines sanitarios.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21. Suscribir acuerdos o convenios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intergubernativos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22. Cobrar y administrar tasas por la prestación de servicios establecidos en la presente Ley.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23. Establecer programas de capacitación en materia de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24. Realizar acciones dirigidas a garantizar el manejo adecuado del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faeneo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de los animales, evitando la crueldad y estrés innecesario.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16. (EMERGENCIAS SANITARIAS Y FITOSANITARIAS).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I. El Ministerio de Desarrollo Rural y Tierras, a través del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convocará a las instituciones públicas, privadas y entidades territoriales autónomas que correspondan, en situaciones de alerta o emergencia sanitaria y/o fitosanitaria.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 xml:space="preserve">II. Las Entidades Territoriales Autónomas podrán recurrir al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para que se realice una evaluación o diagnóstico de situación, ante posibles eventos de alerta o emergencia sanitaria o fitosanitaria.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 xml:space="preserve">III. El nivel central del Estado y las entidades territoriales autónomas, en el ámbito de sus competencias y atribuciones, ante la eventualidad de la declaración de situaciones de alerta o emergencia sanitaria y/o fitosanitaria por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dispondrán recursos destinados a su atención en el marco del Plan Nacional de Contingencia establecido por esta autoridad.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IV. Las declaratorias de emergencia sanitaria y fitosanitaria, podrán ser comunicadas a las instancias agrarias a solicitud de los interesados, cuando repercuta en la existencia de ganado y/o producción agrícola sujeta a verificación de la función económica social.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Artículo 17. (FUENTES DE FINANCIAMIENTO).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para el funcionamiento y cumplimiento de sus atribuciones, contará con los recursos económicos provenientes de las siguientes fuentes de financiamiento: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1. Recursos propios.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2. Tesoro General de la Nación -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TGN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conforme a lo presupuestado.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3. Créditos y donaciones nacionales e internacionales.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4. Otros previstos por normativa vigente.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lastRenderedPageBreak/>
        <w:t>CAPÍTULO V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COMITÉ PLURINACIONAL DE SANIDAD AGROPECUARIA 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E INOCUIDAD ALIMENTARIA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18. (COMITÉ PLURINACIONAL DE SANIDAD AGROPECUARIA E INOCUIDAD ALIMENTARIA).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I. Se constituye el Comité Plurinacional de Sanidad Agropecuaria e Inocuidad Alimentaria, como instancia de coordinación, consultiva, de proposición y concertación entre el nivel central del Estado, las entidades territoriales autónomas y los representantes del sector agropecuario, agroindustrial, industria y comercio agropecuario y alimentario, que involucren a los sectores de los grandes, medianos y pequeños, en la elaboración de políticas públicas, planificación, seguimiento y evaluación de la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II. El Comité estará presidido por la Ministra o el Ministro de Desarrollo Rural y Tierras, y será conformado por: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1. Ministra o Ministro de Desarrollo Rural y Tierras.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2. Ministra o Ministro de Salud.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3. Ministra o Ministro de Desarrollo Productivo y Economía Plural.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4. Directora o Director del Servicio Nacional de Sanidad Agropecuaria e Inocuidad Alimentaria –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5. Representante del Sector Privado: agropecuario, agroindustrial e industria y comercio agropecuario y alimentario, sean pequeños, medianos y grandes.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III. El Ministerio de Desarrollo Rural y Tierras, a través del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convocará a las entidades territoriales autónomas u otras instancias competentes que considere necesario, de acuerdo al alcance de la temática a tratar.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19. (FUNCIONES DEL COMITÉ). El Comité Plurinacional de Sanidad Agropecuaria e Inocuidad Alimentaria, tendrá las siguientes funciones: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1. Proponer planes y políticas en materia de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2. Coadyuvar en gestión de atención de emergencias sanitarias, fitosanitarias e inocuidad alimentaria.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3. Realizar el seguimiento de la implementación de programas y proyectos.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4. Evaluar periódicamente los servicios prestados por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5. Otras establecidas en el reglamento de la presente Ley.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CAPÍTULO VI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TASAS POR SERVICIOS PRESTADOS POR EL SERVICIO NACIONAL </w:t>
      </w: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br/>
        <w:t>DE SANIDAD AGROPECUARIA E INOCUIDAD ALIMENTARIA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Artículo 20. (CREACIÓN DE TASAS Y ÁMBITO DE APLICACIÓN). Se crean las tasas por los servicios prestados por el Servicio Nacional de Sanidad Agropecuaria e Inocuidad Alimentaria –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que se encuentran detalladas en el Anexo que forma parte de la presente Ley, con aplicación en todo el territorio del Estado Plurinacional de Bolivia.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Artículo 21. (HECHO GENERADOR). Las tasas aplicables por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tienen como hecho generador la prestación efectiva de los servicios de acuerdo a lo establecido en Anexo.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22. (SUJETO ACTIVO Y PASIVO).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I. El sujeto activo de las tasas establecidas en la presente Ley, es el Servicio Nacional de Sanidad Agropecuaria e Inocuidad Alimentaria.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II. Son sujetos pasivos de las tasas establecidas en la presente Ley, las personas naturales o jurídicas, públicas o privadas, que sean usuarias de los servicios que presta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Artículo 23. (BASE IMPONIBLE Y ACTUALIZACIÓN).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I. La Base Imponible está constituida por el costo del servicio efectivamente prestado por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sobre el cual se aplicará las alícuotas, establecidas en el Anexo de la presente Ley.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II. Las tasas podrán ser actualizadas en los servicios que corresponda, cada tres años a través de Decreto Supremo, conforme a las siguientes fórmulas: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Tasas Fijas: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 </w:t>
      </w:r>
    </w:p>
    <w:p w:rsidR="004D581D" w:rsidRPr="004D581D" w:rsidRDefault="004D581D" w:rsidP="004D581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TSF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Tasa Servicio Fijo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i = Número de Servicios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TF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Tasa Fija 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FA = Factor de Ajuste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Tasas Variables: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TSV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Tasa Servicio Variable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q = Rango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TUR = Tasa Unitaria por Nivel de Riesgo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UM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Unidad de Medida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FA = Factor de Ajuste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El Factor de Ajuste (FA) en las tasas fijas y variables, adopta el valor uno (1) para efectos del cálculo de las tasas y podrá ser actualizado conforme a los criterios de mantenimiento de valor.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Artículo 24. (FORMA DE PAGO). Las tasas se pagarán al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en las formas, medios y procedimientos que establezca el reglamento específico, aprobado mediante Resolución Administrativa en un plazo de 60 días calendario a partir de la vigencia de la presente Ley.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Artículo 25. (EXCEPCIÓN). En caso de emergencias sanitarias y fitosanitarias o de desastres naturales declarados conforme a normativa nacional vigente,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podrá determinar la supresión total o parcial del cobro de tasas por servicios prestados, mientras dure el evento en el área afectada, mediante Resolución Administrativa y previa evaluación técnica.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DISPOSICIONES ADICIONALES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PRIMERA.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deberá prestar servicios en forma desconcentrada en los nueve departamentos del Estado Plurinacional de Bolivia.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SEGUNDA.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I. El régimen sancionatorio será regulado en los siguientes ámbitos: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a) Incumplimiento de procedimientos y normas sanitarias y fitosanitarias.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b) Incumplimiento a las formas, medios y procedimientos aplicables al pago de las tasas.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II. El régimen sancionatorio será regulado mediante Decreto Supremo, aplicándose a efectos de las vías recursivas, la Ley del Procedimiento Administrativo.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DISPOSICIONES TRANSITORIAS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PRIMERA.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I. La presente Ley a partir de su publicación, será reglamentada en un plazo de sesenta (60) días calendario, mediante Decreto Supremo.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II. El Ministerio de Desarrollo Rural y Tierras, organizará el proceso de institucionalización del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a partir del último trimestre del 2016.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SEGUNDA. Los registros otorgados a empresas procesadoras del rubro alimenticio y sus productos, por el Ministerio de Salud, a través de los Servicios Departamentales de Salud, mantendrán su vigencia hasta su caducidad.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TERCERA. Mientras los Gobiernos Autónomos Departamentales no implementen los Servicios de Sanidad e Inocuidad Agropecuaria, en el marco de sus competencias, podrán asignar los recursos destinados para este fin al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, a través de la suscripción de acuerdos o convenios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intergubernativos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CUARTA.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I. Toda documentación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emitida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a partir de los servicios prestados por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previa a la publicación de la presente Ley, mantendrá su vigencia hasta su conclusión.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II. Los trámites que se encuentren en curso a la fecha de publicación de la presente Ley, continuarán hasta su conclusión, aplicando la normativa vigente al momento de su inicio.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 xml:space="preserve">QUINTA. Los Artículos 2, 3 y 4 de la Ley Nº 2061 del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, tendrán vigencia hasta la publicación del Decreto Supremo que reglamenta la presente Ley, fecha desde la cual quedarán derogados los citados Artículos.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DISPOSICIÓN ABROGATORIA Y DEROGATORIA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ÚNICA. Se abrogan y derogan todas las disposiciones contrarias a la presente Ley.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Remítase al Órgano Ejecutivo para fines constitucionales.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Es dada en la Sala de Sesiones de la Asamblea Legislativa Plurinacional, a los veintitrés días del mes de agosto del año dos mil dieciséis.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Fdo. Ester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Torrico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Peña, Lilly Gabriela Montaño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Viaña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, Víctor Hugo Zamora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Castedo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,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Noemi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Natividad Díaz Taborga, Mario Mita Daza, Ana Vidal Velasco.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Por tanto, la promulgo para que se tenga y cumpla como Ley del Estado Plurinacional de Bolivia.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Santa Cruz de la Sierra, a los seis días del mes de septiembre del año dos mil dieciséis.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FDO. EVO MORALES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AYMA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, Juan Ramón Quintana Taborga, Luis Alberto Arce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Catacora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, Ana Verónica Ramos Morales, Ariana Campero Nava, María Alexandra Moreira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Lopez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, Cesar Hugo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Cocarico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Yana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, Hugo José Siles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Nuñez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del Prado.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ANEXO LEY N° 830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I. TASAS FIJAS DE PRESTACIÓN DE SERVICIOS.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La estructura del costo de las tasas fijas fue calculada conforme a la siguiente formula: 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CS1= 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CHrSp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+∑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CHrSnp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+∑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CHrMat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+∑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CHDep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+ 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CInv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+∑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CInd</w:t>
      </w:r>
      <w:proofErr w:type="spellEnd"/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CS1 = Costo del Servicio (1) Individualizable. 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CHrSp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Sumatoria de los Costos hora de servicio personales inducidos por el proceso.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CHrSnp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Sumatoria de los Costos hora de servicios no personales inducidos por el proceso.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CHrMat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Sumatoria de los Costos hora de materiales inducidos por el proceso.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CHrDep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Sumatoria de los Costos hora de depreciación inducidos por el proceso.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CInv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Sumatoria de los Costos hora de inducidos por el proceso de expansión del servicio.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∑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CInd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Sumatoria de Costos indirectos convertidos y absorbidos de actividades como ser dirección nacional, administración distrital, vigilancia, control y otros.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1.1. TASAS SANIDAD ANIMAL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901"/>
        <w:gridCol w:w="1750"/>
        <w:gridCol w:w="941"/>
      </w:tblGrid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Nº SERVICIO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DETALLE DE SERVICIOS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VALIDEZ DEL SERVICIO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VALOR DE LA TASA EN Bs.</w:t>
            </w:r>
          </w:p>
        </w:tc>
      </w:tr>
      <w:tr w:rsidR="004D581D" w:rsidRPr="004D581D" w:rsidTr="004D581D">
        <w:trPr>
          <w:trHeight w:val="135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ÚNICO NACIONAL DE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SANIDAD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AGROPECUARIA - 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RUNSA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47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(INSPECCIÓN, EVALUACIÓN PARA EL REGISTRO DE ESTABLECIMIENTOS PECUARIOS DE CRIANZA BOVINA,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BUBALINA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, EQUINA, PORCINA, AVÍCOLA, OVINA, CAPRINA, ACUÍCOLA,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CUNÍCOLA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, APÍCOLA, CAMÉLIDA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ZOOCRIADEROS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):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PREDIOS DE PRODUCCIÓN PECUARIA.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150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OECAS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–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OECOM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</w:t>
            </w:r>
          </w:p>
        </w:tc>
      </w:tr>
      <w:tr w:rsidR="004D581D" w:rsidRPr="004D581D" w:rsidTr="004D581D">
        <w:trPr>
          <w:trHeight w:val="22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CERTIFICACIÓN ZOOSANITARIA DE COMPARTIMENTOS LIBRES DE ENFERMEDADES ANIMALES.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9.538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ZOOSANITARIO DE ESTABLECIMIENTOS EN EL SISTEMA TRACE DE LA UNIÓN EUROPEA.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3.722</w:t>
            </w:r>
          </w:p>
        </w:tc>
      </w:tr>
      <w:tr w:rsidR="004D581D" w:rsidRPr="004D581D" w:rsidTr="004D581D">
        <w:trPr>
          <w:trHeight w:val="40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INSPECCIÓN Y REGISTRO SANITARIO DE CENTRO DE COLECTA Y PROCESAMIENTO DE SEMEN, EMBRIONES Y HABILITACIÓN DE EQUIPOS PARA LA RECOLECCIÓN Y PROCESAMIENTO DE EMBRIONES.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9.288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 E INSPECCIÓN ZOOSANITARIA DE CENTROS  DE CONCENTRACIÓN DE ANIMALES: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EVALUACION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E INSPECCIÓN ZOOSANITARIA DE CENTROS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DE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CONCENTRACIÓN DE ANIMALES REMATE COMERCIAL.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6.933</w:t>
            </w:r>
          </w:p>
        </w:tc>
      </w:tr>
      <w:tr w:rsidR="004D581D" w:rsidRPr="004D581D" w:rsidTr="004D581D">
        <w:trPr>
          <w:trHeight w:val="31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5.b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 E INSPECCIÓN ZOOSANITARIA DE CENTROS DE CONCENTRACIÓN DE ANIMALES COMERCIAL - FERIAS Y MERCADOS CAMPESINOS.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3.500</w:t>
            </w:r>
          </w:p>
        </w:tc>
      </w:tr>
      <w:tr w:rsidR="004D581D" w:rsidRPr="004D581D" w:rsidTr="004D581D">
        <w:trPr>
          <w:trHeight w:val="40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 E INSPECCIÓN ZOOSANITARIA DE CENTROS DE CONCENTRACIÓN DE ANIMALES PARA REMATE, EXPOSICIONES, CONCURSOS DEPORTIVOS Y RECREATIVOS: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42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 E INSPECCIÓN ZOOSANITARIA DE CENTROS DE CONCENTRACIÓN DE ANIMALES PARA REMATE, EXPOSICIONES, CONCURSOS DEPORTIVOS Y RECREATIVOS COMERCIAL.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1.500</w:t>
            </w:r>
          </w:p>
        </w:tc>
      </w:tr>
      <w:tr w:rsidR="004D581D" w:rsidRPr="004D581D" w:rsidTr="004D581D">
        <w:trPr>
          <w:trHeight w:val="45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6.b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 E INSPECCIÓN ZOOSANITARIA DE CENTROS DE CONCENTRACIÓN DE ANIMALES PARA REMATE, EXPOSICIONES, CONCURSOS DEPORTIVOS Y RECREATIVOS. A NIVEL COMUNAL, MUNICIPAL.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400</w:t>
            </w:r>
          </w:p>
        </w:tc>
      </w:tr>
      <w:tr w:rsidR="004D581D" w:rsidRPr="004D581D" w:rsidTr="004D581D">
        <w:trPr>
          <w:trHeight w:val="22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REGISTRO, EVALUACIÓN E INSPECCIÓN ZOOSANITARIA DE VEHÍCULOS DE TRANSPORTE DE ANIMALES VIVOS –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RTA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: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250"/>
          <w:tblCellSpacing w:w="0" w:type="dxa"/>
        </w:trPr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REGISTRO, EVALUACIÓN E INSPECCIÓN ZOOSANITARIA DE VEHÍCULOS DE TRANSPORTE DE ANIMALES VIVOS -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RTA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15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(BOVINOS,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BUBALINOS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, CAMÉLIDOS, OVINOS, CAPRINOS, EQUINOS Y PORCINOS):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7.1.a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(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VEHÍCULOS, EMBARCACIONES Y VAGONES, CON CAPACIDAD MAYOR A 20 UNIDADES ANIMALES).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400</w:t>
            </w:r>
          </w:p>
        </w:tc>
      </w:tr>
      <w:tr w:rsidR="004D581D" w:rsidRPr="004D581D" w:rsidTr="004D581D">
        <w:trPr>
          <w:trHeight w:val="15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7.1.b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B (VEHÍCULOS CON CAPACIDAD ENTRE 12 - 20 UNIDADES ANIMALES).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300</w:t>
            </w: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7.1.c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C (VEHÍCULOS CON CAPACIDAD MENOR A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12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UNIDADES ANIMALES).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150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7.1.d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D (OTROS - REMOLQUES PARA TRANSPORTE DE ANIMALES VIVOS CON CAPACIDAD MENORES A 12 UNIDADES ANIMALES).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150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REGISTRO, EVALUACIÓN E INSPECCIÓN ZOOSANITARIA DE VEHÍCULOS DE TRANSPORTE DE ANIMALES VIVOS -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RTA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POLLOS Y GALLINAS: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7.2.a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 (VEHÍCULOS CON CAPACIDAD MAYOR A 3.000 UNIDADES ANIMALES).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400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7.2.b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B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(VEHÍCULOS CON CAPACIDAD ENTRE  1501 - 3000 UNIDADES ANIMALES).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300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7.2.c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C (VEHÍCULOS CON CAPACIDAD MENOR A 1500 UNIDADES ANIMALES).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150</w:t>
            </w:r>
          </w:p>
        </w:tc>
      </w:tr>
      <w:tr w:rsidR="004D581D" w:rsidRPr="004D581D" w:rsidTr="004D581D">
        <w:trPr>
          <w:trHeight w:val="29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REGISTRO, EVALUACIÓN E INSPECCIÓN ZOOSANITARIA DE VEHÍCULOS DE TRANSPORTE DE ANIMALES VIVOS -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RTA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POLLITOS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BB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Y HUEVOS FÉRTILES: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7.3.a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 (VEHÍCULOS CON CAPACIDAD MAYOR A 20.000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AVES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/UNIDADES).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400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7.3.b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B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(VEHÍCULOS CON CAPACIDAD ENTRE 5.001 - 20.000 AVES/UNIDADES).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300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7.3.c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C (VEHÍCULOS CON CAPACIDAD MENOR A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5.000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AVES/UNIDADES).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150</w:t>
            </w:r>
          </w:p>
        </w:tc>
      </w:tr>
      <w:tr w:rsidR="004D581D" w:rsidRPr="004D581D" w:rsidTr="004D581D">
        <w:trPr>
          <w:trHeight w:val="29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 E INSPECCIÓN ZOOSANITARIA DE CENTROS DE CONCENTRACIÓN ANIMAL - EMBARCADEROS O CENTROS DE PESAJE.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110</w:t>
            </w:r>
          </w:p>
        </w:tc>
      </w:tr>
      <w:tr w:rsidR="004D581D" w:rsidRPr="004D581D" w:rsidTr="004D581D">
        <w:trPr>
          <w:trHeight w:val="45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EVALUACIÓN, INSPECCIÓN Y SUPERVISIÓN ZOOSANITARIA DE EMPRESAS Y SUCURSALES QUE IMPORTAN, ELABORAN, FRACCIONAN, DISTRIBUYEN Y COMERCIALIZAN PRODUCTOS DE USO VETERINARIO.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7.327</w:t>
            </w:r>
          </w:p>
        </w:tc>
      </w:tr>
      <w:tr w:rsidR="004D581D" w:rsidRPr="004D581D" w:rsidTr="004D581D">
        <w:trPr>
          <w:trHeight w:val="40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 E INSPECCIÓN ZOOSANITARIA DE PERSONAS NATURALES Y JURÍDICAS QUE EXPORTAN ANIMALES, PRODUCTOS, SUBPRODUCTOS DE ORIGEN ANIMAL Y DE PRODUCTOS DE USO VETERINARIO.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150</w:t>
            </w:r>
          </w:p>
        </w:tc>
      </w:tr>
      <w:tr w:rsidR="004D581D" w:rsidRPr="004D581D" w:rsidTr="004D581D">
        <w:trPr>
          <w:trHeight w:val="40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EVALUACIÓN, INSPECCIÓN Y CONTROL ZOOSANITARIO DE PRODUCTOS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DE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USO VETERINARIO, BIOLÓGICOS, FARMACOLÓGICOS, ALIMENTO BALANCEADO  E INSUMOS PARA LA PRODUCCIÓN PECUARIA.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3.971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EVALUACIÓN, INSPECCIÓN Y SUPERVISIÓN ZOOSANITARIA DE ESTABLECIMIENTOS VETERINARIOS: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65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12.a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EVALUACIÓN, INSPECCIÓN Y SUPERVISIÓN ZOOSANITARIA DE ESTABLECIMIENTOS VETERINARIOS (FARMACIAS VETERINARIAS, CONSULTORIOS, HOSPITALES, CLÍNICAS, TIENDA DE VENTA DE ALIMENTOS BALANCEADOS, TIENDAS DE VENTAS DE ACCESORIOS PARA MASCOTAS Y SIMILARES).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1.647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EVALUACIÓN, INSPECCIÓN Y SUPERVISIÓN ZOOSANITARIA DE ESTABLECIMIENTOS VETERINARIOS RURALES.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800</w:t>
            </w:r>
          </w:p>
        </w:tc>
      </w:tr>
      <w:tr w:rsidR="004D581D" w:rsidRPr="004D581D" w:rsidTr="004D581D">
        <w:trPr>
          <w:trHeight w:val="33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EVALUACIÓN, INSPECCIÓN Y SUPERVISIÓN ZOOSANITARIA DE ESTABLECIMIENTOS COMERCIALIZADORES DE VACUNA CONTRA LA FIEBRE AFTOSA.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2.500</w:t>
            </w:r>
          </w:p>
        </w:tc>
      </w:tr>
      <w:tr w:rsidR="004D581D" w:rsidRPr="004D581D" w:rsidTr="004D581D">
        <w:trPr>
          <w:trHeight w:val="31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12.d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EVALUACIÓN, INSPECCIÓN Y SUPERVISIÓN ZOOSANITARIA DE ESTABLECIMIENTOS DE VENTAS DE MASCOTAS, AVES VIVAS, ACUARIOS Y SIMILARES.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1.647</w:t>
            </w:r>
          </w:p>
        </w:tc>
      </w:tr>
      <w:tr w:rsidR="004D581D" w:rsidRPr="004D581D" w:rsidTr="004D581D">
        <w:trPr>
          <w:trHeight w:val="38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AUTORIZACIÓN, EVALUACIÓN, INSPECCIÓN Y SUPERVISIÓN ZOOSANITARIO DE LABORATORIO DE ANÁLISIS, ENSAYOS Y DIAGNÓSTICO EN SANIDAD ANIMAL.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7.231</w:t>
            </w:r>
          </w:p>
        </w:tc>
      </w:tr>
      <w:tr w:rsidR="004D581D" w:rsidRPr="004D581D" w:rsidTr="004D581D">
        <w:trPr>
          <w:trHeight w:val="31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ACREDITACIÓN ZOOSANITARIO DE TÉCNICAS/PRUEBAS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LABORATORIALES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PARA EL DIAGNÓSTICO DE ENFERMEDADES DE LOS ANIMALES.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1.250</w:t>
            </w:r>
          </w:p>
        </w:tc>
      </w:tr>
      <w:tr w:rsidR="004D581D" w:rsidRPr="004D581D" w:rsidTr="004D581D">
        <w:trPr>
          <w:trHeight w:val="38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REGISTRO, AUTORIZACIÓN, EVALUACIÓN, INSPECCIÓN Y SUPERVISIÓN ZOOSANITARIO DE LABORATORIO DE CONTROL DE CALIDAD DE PRODUCTOS DE USO VETERINARIOS.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7.231</w:t>
            </w:r>
          </w:p>
        </w:tc>
      </w:tr>
      <w:tr w:rsidR="004D581D" w:rsidRPr="004D581D" w:rsidTr="004D581D">
        <w:trPr>
          <w:trHeight w:val="38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AUTORIZACIÓN ZOOSANITARIA PARA TÉCNICA, PRUEBA, ENSAYO O ESTUDIO PARA LOS LABORATORIOS QUE REALIZAN CONTROL DE CALIDAD A PRODUCTO DE USO VETERINARIO.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949</w:t>
            </w:r>
          </w:p>
        </w:tc>
      </w:tr>
      <w:tr w:rsidR="004D581D" w:rsidRPr="004D581D" w:rsidTr="004D581D">
        <w:trPr>
          <w:trHeight w:val="51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ACREDITACIÓN ZOOSANITARIA DE VETERINARIOS PARA EJECUCIONES DE ACTIVIDADES ESPECÍFICAS  (REGENTES DE ESTABLECIMIENTOS VETERINARIOS, INSPECTORES DE MATADEROS, INSPECTORES DE FERIAS Y REMATES Y OTROS.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743</w:t>
            </w:r>
          </w:p>
        </w:tc>
      </w:tr>
      <w:tr w:rsidR="004D581D" w:rsidRPr="004D581D" w:rsidTr="004D581D">
        <w:trPr>
          <w:trHeight w:val="22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CERTIFICACIÓN ZOOSANITARIO PARA TRASLADO INTERDEPARTAMENTAL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(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CUEROS DE ORIGEN ANIMAL).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114</w:t>
            </w:r>
          </w:p>
        </w:tc>
      </w:tr>
      <w:tr w:rsidR="004D581D" w:rsidRPr="004D581D" w:rsidTr="004D581D">
        <w:trPr>
          <w:trHeight w:val="33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DECLARACIÓN DE CUARENTENA PREDIAL DESTINADA A IMPORTACIONES DE ANIMALES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(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ACTIVIDADES SANITARIAS DE CUARENTENA EN UN PREDIO).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2.122</w:t>
            </w:r>
          </w:p>
        </w:tc>
      </w:tr>
      <w:tr w:rsidR="004D581D" w:rsidRPr="004D581D" w:rsidTr="004D581D">
        <w:trPr>
          <w:trHeight w:val="22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GUÍA DE MOVIMIENTO INTERDEPARTAMENTAL ANIMAL POR UNIDAD DE TRANSPORTE (BOVINOS,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BUBALINOS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,  EQUINOS):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13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20.a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A. QUE TRANSPORTAN MÁS DE 20 UNIDADES ANIMAL.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100</w:t>
            </w:r>
          </w:p>
        </w:tc>
      </w:tr>
      <w:tr w:rsidR="004D581D" w:rsidRPr="004D581D" w:rsidTr="004D581D">
        <w:trPr>
          <w:trHeight w:val="13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20.b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B. QUE TRANSPORTAN ENTRE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12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- 20  UNIDADES ANIMAL.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80</w:t>
            </w:r>
          </w:p>
        </w:tc>
      </w:tr>
      <w:tr w:rsidR="004D581D" w:rsidRPr="004D581D" w:rsidTr="004D581D">
        <w:trPr>
          <w:trHeight w:val="13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20.c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C. QUE TRANSPORTAN MENOS DE 12 UNIDADES ANIMAL.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40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20.d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D. QUE TRANSPORTAN ANIMALES VIVOS (OVINOS, CAPRINOS, CAMÉLIDOS Y PORCINOS).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50</w:t>
            </w:r>
          </w:p>
        </w:tc>
      </w:tr>
      <w:tr w:rsidR="004D581D" w:rsidRPr="004D581D" w:rsidTr="004D581D">
        <w:trPr>
          <w:trHeight w:val="15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GUÍA DE MOVIMIENTO DE AVES, POR UNIDAD DE TRANSPORTE (POLLOS Y GALLINAS):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21.a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A.  VEHÍCULOS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QUE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TRANSPORTAN MÁS DE 3.001 AVES (POLLOS, GALLINAS).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21.b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B.  VEHÍCULOS QUE TRANSPORTAN DE 1.501 - 3.000 AVES (POLLOS, GALLINAS).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21.c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C.  VEHÍCULOS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QUE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TRANSPORTAN MENOS DE 1.500 AVES (POLLOS, GALLINAS).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</w:tr>
      <w:tr w:rsidR="004D581D" w:rsidRPr="004D581D" w:rsidTr="004D581D">
        <w:trPr>
          <w:trHeight w:val="15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GUÍA DE MOVIMIENTO INTERDEPARTAMENTAL DE POLLITOS Y POLLITAS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BB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: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22.a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A. VEHÍCULOS QUE TRANSPORTAN MÁS DE 20.001 AVES (POLLOS, GALLINAS).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22.b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B. VEHÍCULOS QUE TRANSPORTAN DE 5.001 - 20.000 AVES (POLLOS, GALLINAS).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22.c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C. VEHÍCULOS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QUE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TRANSPORTAN MENOS DE 5.000 AVES (POLLOS, GALLINAS).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 Y POR UNIDAD DE TRANSPORTE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</w:tr>
      <w:tr w:rsidR="004D581D" w:rsidRPr="004D581D" w:rsidTr="004D581D">
        <w:trPr>
          <w:trHeight w:val="11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SUPERVISIÓN ZOOSANITARIA EN CENTROS DE REMATE.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POR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DIA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EVENTO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70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SUPERVISIÓN ZOOSANITARIA EN FERIAS, REMATE O CONCURSOS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POR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INSPECTOR AL DÍA (APLICA AL SERVICIO N 6).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POR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DIA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EVENTO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539</w:t>
            </w:r>
          </w:p>
        </w:tc>
      </w:tr>
      <w:tr w:rsidR="004D581D" w:rsidRPr="004D581D" w:rsidTr="004D581D">
        <w:trPr>
          <w:trHeight w:val="36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HABILITACIÓN EN ORIGEN DE ESTABLECIMIENTOS PECUARIOS PARA IMPORTACIÓN DE ANIMALES, PRODUCTOS Y SUBPRODUCTOS PECUARIOS A BOLIVIA.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3.500</w:t>
            </w:r>
          </w:p>
        </w:tc>
      </w:tr>
      <w:tr w:rsidR="004D581D" w:rsidRPr="004D581D" w:rsidTr="004D581D">
        <w:trPr>
          <w:trHeight w:val="42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EMISIÓN DE PERMISOS DE IMPORTACIÓN DE PRODUCTOS DE USO VETERINARIO (BIOLÓGICOS, FARMACOLÓGICOS, ALIMENTOS BALANCEADOS, MATERIAS PRIMAS Y OTROS INSUMOS PECUARIOS).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836</w:t>
            </w:r>
          </w:p>
        </w:tc>
      </w:tr>
      <w:tr w:rsidR="004D581D" w:rsidRPr="004D581D" w:rsidTr="004D581D">
        <w:trPr>
          <w:trHeight w:val="15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EMISIÓN DE PERMISOS DE IMPORTACIÓN DE POLLITOS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BB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, HUEVOS FÉRTILES.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UNIDAD,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0,1014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EMISIÓN DE PERMISOS DE IMPORTACIÓN Y CERTIFICADOS DE EXPORTACIÓN DE MUESTRAS SIN VALOR COMERCIAL.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100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EMISIÓN DE PERMISOS DE IMPORTACIÓN DE OTRAS AVES (SE EXCLUYE POLLITOS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BB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Y HUEVOS FÉRTILES.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439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1.2. INOCUIDAD ALIMENTARIA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3421"/>
        <w:gridCol w:w="1456"/>
        <w:gridCol w:w="1200"/>
      </w:tblGrid>
      <w:tr w:rsidR="004D581D" w:rsidRPr="004D581D" w:rsidTr="004D581D">
        <w:trPr>
          <w:trHeight w:val="73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Nº SERVICIOS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DETALLE DE SERVICIO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VALIDEZ DEL SERVICIO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VALOR DE LA TASA EN Bs.</w:t>
            </w:r>
          </w:p>
        </w:tc>
      </w:tr>
      <w:tr w:rsidR="004D581D" w:rsidRPr="004D581D" w:rsidTr="004D581D">
        <w:trPr>
          <w:trHeight w:val="45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SANITARIO DE EMPRESAS: PROCESADORAS DE ALIMENTOS, CÁMARAS FRIGORÍFICAS, CÁMARAS DE MADURACIÓN DE PRODUCTOS VEGETALES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Y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EMPRESAS FRACCIONADORAS DE ALIMENTOS Y BEBIDAS.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 DOCUMENTAL, REGISTRO EN SISTEMA Y EMISIÓN DEL CERTIFICADO DE REGISTRO: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INDUSTRIAL.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797</w:t>
            </w:r>
          </w:p>
        </w:tc>
      </w:tr>
      <w:tr w:rsidR="004D581D" w:rsidRPr="004D581D" w:rsidTr="004D581D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CATEGORÍA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SEMI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– INDUSTRIAL.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398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ARTESANAL.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199</w:t>
            </w:r>
          </w:p>
        </w:tc>
      </w:tr>
      <w:tr w:rsidR="004D581D" w:rsidRPr="004D581D" w:rsidTr="004D581D">
        <w:trPr>
          <w:trHeight w:val="72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HABILITACIÓN, INSPECCIÓN Y FISCALIZACIÓN DE LÍNEA (GRUPO) DE PRODUCTOS CON NIVEL DE ALTO RIESGO O ALTAMENTE PERECIBLES A1 O A2 CORRESPONDIENTES AL REGISTRO SANITARIO DE PROCESADORAS DE ALIMENTOS, CÁMARAS FRIGORÍFICAS, CÁMARAS DE MADURACIÓN DE PRODUCTOS VEGETALES Y FRACCIONADORAS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(CÁRNICOS Y DERIVADOS, AVES Y DERIVADOS, PESCADOS Y MARISCOS, LECHE Y DERIVADOS, Y HUEVOS ENTRE OTROS):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INDUSTRIAL.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4.885</w:t>
            </w:r>
          </w:p>
        </w:tc>
      </w:tr>
      <w:tr w:rsidR="004D581D" w:rsidRPr="004D581D" w:rsidTr="004D581D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CATEGORÍA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SEMI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– INDUSTRIAL.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2.442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ARTESANAL.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1.221</w:t>
            </w:r>
          </w:p>
        </w:tc>
      </w:tr>
      <w:tr w:rsidR="004D581D" w:rsidRPr="004D581D" w:rsidTr="004D581D">
        <w:trPr>
          <w:trHeight w:val="69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HABILITACIÓN, INSPECCIÓN Y FISCALIZACIÓN DE LÍNEA (GRUPO) DE PRODUCTOS CON NIVEL DE RIESGO MEDIO O PERECIBLES B1 O A3 CORRESPONDIENTES AL REGISTRO SANITARIO DE PROCESADORAS DE ALIMENTOS, CÁMARAS FRIGORÍFICAS, CÁMARAS DE MADURACIÓN DE PRODUCTOS VEGETALES Y FRACCIONADORAS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45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(BEBIDAS A BASE DE FRUTAS, AGUA Y BEBIDAS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ANALCÓHOLICAS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, PRODUCTOS DE PANIFICACIÓN O REPOSTERÍA, PRODUCTOS DESHIDRATADOS, FRUTOS SECOS, SALSAS Y ADEREZOS ENTRE OTROS):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INDUSTRIAL.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3.663</w:t>
            </w:r>
          </w:p>
        </w:tc>
      </w:tr>
      <w:tr w:rsidR="004D581D" w:rsidRPr="004D581D" w:rsidTr="004D581D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CATEGORÍA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SEMI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– INDUSTRIAL.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1.832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3.c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ARTESANAL.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916</w:t>
            </w:r>
          </w:p>
        </w:tc>
      </w:tr>
      <w:tr w:rsidR="004D581D" w:rsidRPr="004D581D" w:rsidTr="004D581D">
        <w:trPr>
          <w:trHeight w:val="72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HABILITACIÓN, INSPECCIÓN Y FISCALIZACIÓN DE LÍNEA (GRUPO) DE PRODUCTOS CON NIVEL RIESGO BAJO DE LARGA DURACIÓN C1, C2, C3, B2 Y B3 CORRESPONDIENTE AL REGISTRO SANITARIO DE PROCESADORAS DE ALIMENTOS, CÁMARAS FRIGORÍFICAS, CÁMARAS DE MADURACIÓN DE PRODUCTOS VEGETALES Y FRACCIONADORAS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3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(CEREALES SECOS, HARINAS, ALMIDONES, MIEL, BEBIDAS ALCOHÓLICAS, EDULCORANTES, MERMELADAS, GOLOSINAS, CONFITADOS Y OTROS):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INDUSTRIAL.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2.849</w:t>
            </w:r>
          </w:p>
        </w:tc>
      </w:tr>
      <w:tr w:rsidR="004D581D" w:rsidRPr="004D581D" w:rsidTr="004D581D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CATEGORÍA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SEMI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– INDUSTRIAL.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1.425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4.c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CATEGORÍA ARTESANAL.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713</w:t>
            </w:r>
          </w:p>
        </w:tc>
      </w:tr>
      <w:tr w:rsidR="004D581D" w:rsidRPr="004D581D" w:rsidTr="004D581D">
        <w:trPr>
          <w:trHeight w:val="15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EMPRESAS IMPORTADORAS DE ALIMENTOS CATEGORÍA A1 Y A2: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10.515</w:t>
            </w:r>
          </w:p>
        </w:tc>
      </w:tr>
      <w:tr w:rsidR="004D581D" w:rsidRPr="004D581D" w:rsidTr="004D581D">
        <w:trPr>
          <w:trHeight w:val="38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DE ALIMENTOS DE ALTO RIESGO O ALTAMENTE PERECIBLES: CÁRNICOS Y DERIVADOS, AVES Y DERIVADOS, PESCADOS Y MARISCOS, LECHE Y DERIVADOS, HUEVOS ENTRE OTROS.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(EVALUACIÓN, INSPECCIÓN, EMISIÓN DEL CERTIFICADO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69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 DE EMPRESAS IMPORTADORAS DE ALIMENTOS CATEGORÍA B1 Y A3: DE ALIMENTOS DE MEDIANO RIESGO O PERECIBLES, BEBIDAS A BASE DE FRUTAS, AGUA Y BEBIDAS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ANALCOHÓLICAS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, PRODUCTOS DE PANIFICACIÓN O REPOSTERÍA, PRODUCTOS DESHIDRATADOS, FRUTOS SECOS, SALSA Y ADEREZOS ENTRE OTROS.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7.801</w:t>
            </w: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(EVALUACIÓN, INSPECCIÓN, EMISIÓN DEL CERTIFICADO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63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EMPRESAS IMPORTADORAS DE ALIMENTOS CATEGORÍA C1, C2, C3 Y B2 Y B3: ALIMENTOS DE BAJO RIESGO O DE LARGA DURACIÓN, CEREALES SECOS, HARINAS, ALMIDONES, MIEL, BEBIDAS ALCOHÓLICAS, EDULCORANTES, MERMELADAS, GOLOSINAS, CONFITADOS Y OTROS.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5.087</w:t>
            </w: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(EVALUACIÓN, INSPECCIÓN, EMISIÓN DEL CERTIFICADO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8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HABILITACIÓN Y REGISTRO DE DATOS INDIVIDUAL POR PRODUCTO EN EL REGISTRO SANITARIO DE EMPRESAS IMPORTADORAS EN GENERAL. (INCLUSIÓN POR PRODUCTO).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</w:t>
            </w:r>
          </w:p>
        </w:tc>
      </w:tr>
      <w:tr w:rsidR="004D581D" w:rsidRPr="004D581D" w:rsidTr="004D581D">
        <w:trPr>
          <w:trHeight w:val="225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CERTIFICADORAS DE PRODUCCIÓN ECOLÓGICA PARA EL MERCADO NACIONAL E INTERNACIONAL.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11.064</w:t>
            </w: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(AUDITORIA, EVALUACIÓN DOCUMENTAL, EMISIÓN DE CERTIFICACIÓN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82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CERTIFICADORAS DE LA PRODUCCIÓN ECOLÓGICA (SISTEMAS PARTICIPATIVOS DE GARANTÍA Y SISTEMAS ALTERNATIVOS DE GARANTÍA) PARA EL MERCADO NACIONAL Y LOCAL.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4.829</w:t>
            </w: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(AUDITORIA, EVALUACIÓN DOCUMENTAL, EMISIÓN DE CERTIFICACIÓN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15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OPERADORES DE PRODUCCIÓN ECOLÓGICA (PRODUCTORES PRIMARIOS, RECOLECTORES, PROCESADORES, COMERCIALIZADORES).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1.000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(SUPERVISIÓN, EVALUACIÓN DOCUMENTAL, EMISIÓN DE CERTIFICACIÓN Y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FISCALIZACIÓN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27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EMPRESAS QUE FABRICAN ENVASES PARA ALIMENTOS (PODRÁN PROCESAR, IMPORTAR Y COMERCIALIZAR).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4.287</w:t>
            </w:r>
          </w:p>
        </w:tc>
      </w:tr>
      <w:tr w:rsidR="004D581D" w:rsidRPr="004D581D" w:rsidTr="004D581D">
        <w:trPr>
          <w:trHeight w:val="29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 DOCUMENTAL, INSPECCIÓN, REGISTRO DE DATOS, EMISIÓN DEL CERTIFICADO DE REGISTRO SANITARIO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24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EMPRESAS IMPORTADORAS DE ENVASES PARA ALIMENTOS (PODRÁN IMPORTAR Y COMERCIALIZAR).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2.662</w:t>
            </w:r>
          </w:p>
        </w:tc>
      </w:tr>
      <w:tr w:rsidR="004D581D" w:rsidRPr="004D581D" w:rsidTr="004D581D">
        <w:trPr>
          <w:trHeight w:val="29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 DOCUMENTAL, INSPECCIÓN, REGISTRO DE DATOS, EMISIÓN DEL CERTIFICADO DE REGISTRO SANITARIO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45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EMPRESAS COMERCIALIZADORAS DE ENVASES PARA ALIMENTOS. (EVALUACIÓN DOCUMENTAL, INSPECCIÓN, REGISTRO DE DATOS, EMISIÓN DEL CERTIFICADO DE REGISTRO SANITARIO Y FISCALIZACIÓN).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1.464</w:t>
            </w:r>
          </w:p>
        </w:tc>
      </w:tr>
      <w:tr w:rsidR="004D581D" w:rsidRPr="004D581D" w:rsidTr="004D581D">
        <w:trPr>
          <w:trHeight w:val="36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 DE LABORATORIOS DE ANÁLISIS DE ALIMENTOS QUE PRESTAN SERVICIOS AL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SENASAG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(EVALUACIÓN DOCUMENTAL, REGISTRO, AUTORIZACIÓN Y SUPERVISIÓN).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5.687</w:t>
            </w:r>
          </w:p>
        </w:tc>
      </w:tr>
      <w:tr w:rsidR="004D581D" w:rsidRPr="004D581D" w:rsidTr="004D581D">
        <w:trPr>
          <w:trHeight w:val="15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(NO APLICABLE A LABORATORIOS INTERNOS PARTICULARES DE LAS EMPRESAS).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292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MATADEROS 1RA CATEGORÍA - NIVEL DE MERCADO NACIONAL Y EXPORTACIÓN Y 2DA CATEGORÍA - NIVEL DE MERCADO NACIONAL.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30.000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 DOCUMENTAL, INSPECCIÓN, REGISTRO DE DATOS, EMISIÓN DEL CERTIFICADO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292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MATADEROS 3RA CATEGORÍA - NIVEL DE MERCADO DEPARTAMENTAL) Y 4TA CATEGORÍA - NIVEL DE MERCADO MUNICIPAL Y LOCAL.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4.000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 DOCUMENTAL, INSPECCIÓN, REGISTRO DE DATOS, EMISIÓN DEL CERTIFICADO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15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VEHÍCULOS DE TRANSPORTE DE ALIMENTOS Y BEBIDAS.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300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INSPECCIÓN Y/O SUPERVISIÓN EN PROCESOS DE IMPORTACIÓN POR UNIDAD DE TRANSPORTE ADICIONAL.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81</w:t>
            </w:r>
          </w:p>
        </w:tc>
      </w:tr>
      <w:tr w:rsidR="004D581D" w:rsidRPr="004D581D" w:rsidTr="004D581D">
        <w:trPr>
          <w:trHeight w:val="33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INSPECCIÓN Y/O SUPERVISIÓN EN PROCESOS DE EXPORTACIÓN POR CERTIFICADO DE EXPORTACIÓN, SÓLO A REQUERIMIENTO DEL PAÍS DESTINO.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225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EVALUACIÓN Y APROBACIÓN DEL CONTENIDO DE INFORMACIÓN POR CADA ETIQUETA DE ALIMENTOS EN IDIOMA ESPAÑOL.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PRODUCTO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50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EVALUACIÓN Y APROBACIÓN DEL CONTENIDO DE INFORMACIÓN POR CADA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ETIQUETA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ALIMENTOS EN IDIOMA EXTRANJERO.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100</w:t>
            </w:r>
          </w:p>
        </w:tc>
      </w:tr>
      <w:tr w:rsidR="004D581D" w:rsidRPr="004D581D" w:rsidTr="004D581D">
        <w:trPr>
          <w:trHeight w:val="38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EVALUACIÓN Y APROBACIÓN DEL CONTENIDO DE INFORMACIÓN DE SUPLEMENTOS ALIMENTICIOS, POR CADA ETIQUETA DE ALIMENTOS EN CUALQUIER IDIOMA.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100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EVALUACIÓN Y AUTORIZACIÓN SANITARIA PARA LA CONSTRUCCIÓN DE MATADEROS PARA CUALQUIER CATEGORÍA.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1.715</w:t>
            </w:r>
          </w:p>
        </w:tc>
      </w:tr>
      <w:tr w:rsidR="004D581D" w:rsidRPr="004D581D" w:rsidTr="004D581D">
        <w:trPr>
          <w:trHeight w:val="33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VALIDACIÓN DEL PLAN DE ANÁLISIS DE PELIGROS Y PUNTOS CRÍTICOS DE CONTROL -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HACCP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EMPRESAS DEL RUBRO ALIMENTICIO. (SÓLO DE ACUERDO A REQUERIMIENTO).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14.841</w:t>
            </w:r>
          </w:p>
        </w:tc>
      </w:tr>
      <w:tr w:rsidR="004D581D" w:rsidRPr="004D581D" w:rsidTr="004D581D">
        <w:trPr>
          <w:trHeight w:val="33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EMISION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GUÍA DE TRASLADO INTERDEPARTAMENTAL DE ALIMENTOS PERECIBLES DE CARNE Y DERIVADOS, Y LECHE Y DERIVADOS POR UNIDAD DE TRANSPORTE: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40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26.a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EMISION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GUÍA DE TRASLADO INTERDEPARTAMENTAL DE PRODUCTOS Y SUBPRODUCTOS DE CARNE BOVINA, PORCINA, CAMÉLIDO, OVINO, PESCADO POR UNIDAD DE TRANSPORTE.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</w:t>
            </w:r>
          </w:p>
        </w:tc>
      </w:tr>
      <w:tr w:rsidR="004D581D" w:rsidRPr="004D581D" w:rsidTr="004D581D">
        <w:trPr>
          <w:trHeight w:val="31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EMISION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GUÍA DE TRASLADO INTERDEPARTAMENTAL PRODUCTOS Y SUBPRODUCTOS DE LECHE Y DERIVADOS POR UNIDAD DE TRANSPORTE.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</w:t>
            </w:r>
          </w:p>
        </w:tc>
      </w:tr>
      <w:tr w:rsidR="004D581D" w:rsidRPr="004D581D" w:rsidTr="004D581D">
        <w:trPr>
          <w:trHeight w:val="29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EMISION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GUÍA DE TRASLADO INTERDEPARTAMENTAL DE PRODUCTOS Y SUBPRODUCTOS DE CARNE DE AVES POR UNIDAD DE TRANSPORTE.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EMISION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CERTIFICADO DE LIBRE VENTA, DE ALIMENTOS CON FINES DE EXPORTACIÓN, POR SOLICITUD.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500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CERTIFICACIÓN DE BUENAS PRÁCTICAS DE MANUFACTURA DE EMPRESAS DEL RUBRO ALIMENTICIO POR SOLICITUD.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 AÑO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687</w:t>
            </w:r>
          </w:p>
        </w:tc>
      </w:tr>
      <w:tr w:rsidR="004D581D" w:rsidRPr="004D581D" w:rsidTr="004D581D">
        <w:trPr>
          <w:trHeight w:val="15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CERTIFICADORAS DE LAS BUENAS PRÁCTICAS AGROPECUARIAS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4.829</w:t>
            </w: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(AUDITORIA, EVALUACIÓN DOCUMENTAL, EMISIÓN DE CERTIFICACIÓN Y FISCALIZACIÓN).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18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OPERADORES DE BUENAS PRÁCTICAS AGROPECUARIAS PRODUCTORES PRIMARIOS.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1.750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(SUPERVISIÓN, EVALUACIÓN DOCUMENTAL, EMISIÓN DE CERTIFICACIÓN Y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FISCALIZACIÓN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1.3</w:t>
      </w:r>
      <w:proofErr w:type="gramStart"/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.  SANIDAD</w:t>
      </w:r>
      <w:proofErr w:type="gramEnd"/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 xml:space="preserve"> VEGETAL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508"/>
        <w:gridCol w:w="1246"/>
        <w:gridCol w:w="1200"/>
      </w:tblGrid>
      <w:tr w:rsidR="004D581D" w:rsidRPr="004D581D" w:rsidTr="004D581D">
        <w:trPr>
          <w:trHeight w:val="4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Nº SERVICIO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DETALLE DE SERVICIOS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VALIDEZ DEL SERVICIO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VALOR DE TASA EN Bs.</w:t>
            </w:r>
          </w:p>
        </w:tc>
      </w:tr>
      <w:tr w:rsidR="004D581D" w:rsidRPr="004D581D" w:rsidTr="004D581D">
        <w:trPr>
          <w:trHeight w:val="2250"/>
          <w:tblCellSpacing w:w="0" w:type="dxa"/>
        </w:trPr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FITOSANITARIO ÚNICO NACIONAL DE PRODUCTORES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AGRÍCOLAS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Y FORESTALES (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RUNSA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).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11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 DOCUMENTAL E INSPECCIÓN):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6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FITOSANITARIOS ÚNICO NACIONAL DE PRODUCTORES COMUNITARIOS, ORGANIZACIONES ECONÓMICAS CAMPESINAS, INDÍGENAS Y ORIGINARIAS (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OECAS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OECOM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150</w:t>
            </w:r>
          </w:p>
        </w:tc>
      </w:tr>
      <w:tr w:rsidR="004D581D" w:rsidRPr="004D581D" w:rsidTr="004D581D">
        <w:trPr>
          <w:trHeight w:val="22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FITOSANITARIOS ÚNICO NACIONAL DE PRODUCTORES DE SEMILLAS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AGRÍCOLAS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Y FORESTALES.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500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1.c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FITOSANITARIOS ÚNICO NACIONAL DE PRODUCTORES DE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PLANTINES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. (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VIVERISTAS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ACUERDO A SUS CATEGORÍAS).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1.063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1.d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FITOSANITARIOS ÚNICO NACIONAL DE ÁREAS DE PRODUCCIÓN DE PRODUCTOS VEGETALES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PARA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LA EXPORTACIÓN.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500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FITOSANITARIO PARA IMPORTADORES, EXPORTADORES, COMERCIALIZADORES Y DE SERVICIOS POST COSECHA: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025"/>
          <w:tblCellSpacing w:w="0" w:type="dxa"/>
        </w:trPr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COMO IMPORTADORES Y COMERCIALIZADORES DE PRODUCTOS DE ORIGEN VEGETAL.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1.616</w:t>
            </w:r>
          </w:p>
        </w:tc>
      </w:tr>
      <w:tr w:rsidR="004D581D" w:rsidRPr="004D581D" w:rsidTr="004D581D">
        <w:trPr>
          <w:trHeight w:val="11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 DOCUMENTAL E INSPECCIÓN).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FITOSANITARIO COMO EXPORTADORES Y DE SERVICIOS POST COSECHA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DE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PRODUCTOS DE ORIGEN VEGETAL.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1.000</w:t>
            </w:r>
          </w:p>
        </w:tc>
      </w:tr>
      <w:tr w:rsidR="004D581D" w:rsidRPr="004D581D" w:rsidTr="004D581D">
        <w:trPr>
          <w:trHeight w:val="42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CATEGORÍA: REGISTRANTE - IMPORTADOR, FABRICANTE, FORMULADOR DE PLAGUICIDAS, FERTILIZANTES Y SUSTANCIAS AFINES DE USO AGRÍCOLA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A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NIVEL NACIONAL.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7.997</w:t>
            </w:r>
          </w:p>
        </w:tc>
      </w:tr>
      <w:tr w:rsidR="004D581D" w:rsidRPr="004D581D" w:rsidTr="004D581D">
        <w:trPr>
          <w:trHeight w:val="47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 CATEGORÍA: REGISTRANTE, FABRICANTE, FORMULADOR DE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BIOPLAGUICIDAS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BIOFERTILIZANTES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Y SUSTANCIAS AFINES DE USO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AGRICOLA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ORIGEN NACIONAL PARA SU USO EN LA PRODUCCIÓN ORGÁNICA.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958</w:t>
            </w:r>
          </w:p>
        </w:tc>
      </w:tr>
      <w:tr w:rsidR="004D581D" w:rsidRPr="004D581D" w:rsidTr="004D581D">
        <w:trPr>
          <w:trHeight w:val="36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CATEGORÍA: FRACCIONADOR Y ENVASADOR DE PLAGUICIDAS, FERTILIZANTES Y SUSTANCIAS AFINES DE USO AGRÍCOLA NIVEL NACIONAL.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5.230</w:t>
            </w:r>
          </w:p>
        </w:tc>
      </w:tr>
      <w:tr w:rsidR="004D581D" w:rsidRPr="004D581D" w:rsidTr="004D581D">
        <w:trPr>
          <w:trHeight w:val="31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SUPERVISIÓN DE FRACCIONAMIENTO, ENVASADO Y RE-ETIQUETADO DE PLAGUICIDAS, FERTILIZANTES Y SUSTANCIAS AFINES.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300</w:t>
            </w:r>
          </w:p>
        </w:tc>
      </w:tr>
      <w:tr w:rsidR="004D581D" w:rsidRPr="004D581D" w:rsidTr="004D581D">
        <w:trPr>
          <w:trHeight w:val="33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CATEGORÍA: COMERCIALIZADOR DE PLAGUICIDAS, FERTILIZANTES Y SUSTANCIAS AFINES DE USO AGRÍCOLA A NIVEL DEPARTAMENTAL.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4.059</w:t>
            </w: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 DE APLICADORES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BIOENSAYISTAS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PLAGUICIDAS DE USO AGRÍCOLA.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1.300</w:t>
            </w:r>
          </w:p>
        </w:tc>
      </w:tr>
      <w:tr w:rsidR="004D581D" w:rsidRPr="004D581D" w:rsidTr="004D581D">
        <w:trPr>
          <w:trHeight w:val="11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PLAGUICIDAS QUÍMICOS DE USO AGRÍCOLA.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5.452</w:t>
            </w:r>
          </w:p>
        </w:tc>
      </w:tr>
      <w:tr w:rsidR="004D581D" w:rsidRPr="004D581D" w:rsidTr="004D581D">
        <w:trPr>
          <w:trHeight w:val="15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SUPERVISIÓN DE ENSAYOS DE EFICACIA DE CAMPO DE PLAGUICIDAS DE USO AGRÍCOLA.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1.949</w:t>
            </w:r>
          </w:p>
        </w:tc>
      </w:tr>
      <w:tr w:rsidR="004D581D" w:rsidRPr="004D581D" w:rsidTr="004D581D">
        <w:trPr>
          <w:trHeight w:val="15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BIOPLAGUICIDAS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Y SUSTANCIAS AFINES DE USO AGRÍCOLA: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22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11.a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REGISTRO DE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BIOPLAGUICIDAS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USO AGRÍCOLA DE ORIGEN NACIONAL PARA EL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USO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EN LA PRODUCCIÓN ORGÁNICA.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180</w:t>
            </w:r>
          </w:p>
        </w:tc>
      </w:tr>
      <w:tr w:rsidR="004D581D" w:rsidRPr="004D581D" w:rsidTr="004D581D">
        <w:trPr>
          <w:trHeight w:val="36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11.b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PLAGUICIDAS DE ORIGEN BIOLÓGICO Y SUSTANCIAS AFINES DE USO AGRÍCOLA. (COADYUVANTES,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SURFATANTES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, ADHERENTES, ACEITES, REGULADORES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Y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OTROS).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958</w:t>
            </w:r>
          </w:p>
        </w:tc>
      </w:tr>
      <w:tr w:rsidR="004D581D" w:rsidRPr="004D581D" w:rsidTr="004D581D">
        <w:trPr>
          <w:trHeight w:val="2475"/>
          <w:tblCellSpacing w:w="0" w:type="dxa"/>
        </w:trPr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CENTROS DE ACOPIO, BENEFICIADO Y EMPAQUE PARA LA EXPORTACIÓN DE  PRODUCTOS DE ORIGEN VEGETAL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1.903</w:t>
            </w:r>
          </w:p>
        </w:tc>
      </w:tr>
      <w:tr w:rsidR="004D581D" w:rsidRPr="004D581D" w:rsidTr="004D581D">
        <w:trPr>
          <w:trHeight w:val="11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 DOCUMENTAL E INSPECCIÓN).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EVALUACIÓN FITOSANITARIA DE ÁREAS DE PRODUCCIÓN BAJO CONTROL OFICIAL.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1.271</w:t>
            </w:r>
          </w:p>
        </w:tc>
      </w:tr>
      <w:tr w:rsidR="004D581D" w:rsidRPr="004D581D" w:rsidTr="004D581D">
        <w:trPr>
          <w:trHeight w:val="31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CERTIFICACIÓN DE ÁREA DE BAJA PREVALENCIA DE PLAGAS CUARENTENARIAS Y/O ÁREA LIBRE DE PLAGAS CUARENTENARIAS EN UN ÁREA BAJO CONTROL OFICIAL.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6.000</w:t>
            </w:r>
          </w:p>
        </w:tc>
      </w:tr>
      <w:tr w:rsidR="004D581D" w:rsidRPr="004D581D" w:rsidTr="004D581D">
        <w:trPr>
          <w:trHeight w:val="29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RESTITUCIÓN DE CERTIFICADO PARA ÁREA DE BAJA PREVALENCIA Y/O LIBRE DE PLAGAS CUARENTENARIAS DE UN PREDIO Y/O UN ÁREA RURAL.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3.961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ACREDITACIÓN DE PERSONAS NATURALES O JURÍDICAS PARA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TERCIALIZACIÓN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SERVICIOS FITOSANITARIOS.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818</w:t>
            </w:r>
          </w:p>
        </w:tc>
      </w:tr>
      <w:tr w:rsidR="004D581D" w:rsidRPr="004D581D" w:rsidTr="004D581D">
        <w:trPr>
          <w:trHeight w:val="42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AUTORIZACIÓN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A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LA PERSONA NATURAL O JURÍDICA ACREDITADA PARA ELABORAR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ARP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(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ANALISIS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RIESGO DE PLAGAS) POR PRODUCTO DE ORIGEN VEGETAL Y POR PAÍS, EN IMPORTACIÓN.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2.000</w:t>
            </w:r>
          </w:p>
        </w:tc>
      </w:tr>
      <w:tr w:rsidR="004D581D" w:rsidRPr="004D581D" w:rsidTr="004D581D">
        <w:trPr>
          <w:trHeight w:val="3375"/>
          <w:tblCellSpacing w:w="0" w:type="dxa"/>
        </w:trPr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ESTABLECIMIENTO DE REQUISITOS FITOSANITARIOS PARA LA IMPORTACIÓN POR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PRODUCTO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VEGETAL Y PAÍS DE ORIGEN (A TRAVÉS DE LA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TERCIALIZACIÓN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8.971</w:t>
            </w:r>
          </w:p>
        </w:tc>
      </w:tr>
      <w:tr w:rsidR="004D581D" w:rsidRPr="004D581D" w:rsidTr="004D581D">
        <w:trPr>
          <w:trHeight w:val="2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REVISIÓN, VALIDACIÓN Y COMPLEMENTACIÓN DEL DOCUMENTO DEL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ARP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(ANÁLISIS DE RIESGO DE PLAGAS).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15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FITOSANITARIO DE PREDIOS PARA REALIZAR CUARENTENA POS ENTRADA A PRODUCTOS DE ORIGEN VEGETAL DE IMPORTACIÓN.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750</w:t>
            </w:r>
          </w:p>
        </w:tc>
      </w:tr>
      <w:tr w:rsidR="004D581D" w:rsidRPr="004D581D" w:rsidTr="004D581D">
        <w:trPr>
          <w:trHeight w:val="11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(EVALUACIÓN DOCUMENTAL E INSPECCIÓN).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8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 DE EMPRESAS QUE APLICAN TRATAMIENTOS CUARENTENARIOS PARA LA EXPORTACIÓN DE EMBALAJES DE MADERA, MADERA ASERRADA, MADERA Y FIBRA DE ALGODÓN.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3.335</w:t>
            </w:r>
          </w:p>
        </w:tc>
      </w:tr>
      <w:tr w:rsidR="004D581D" w:rsidRPr="004D581D" w:rsidTr="004D581D">
        <w:trPr>
          <w:trHeight w:val="114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REGISTRO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LABORATORIO FITOSANITARIOS.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3.652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INSPECCIÓN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IN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SITU O TOMA DE MUESTRA  O SUPERVISIÓN DE FUMIGACIÓN DE PRODUCTOS DE ORIGEN VEGETAL.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180</w:t>
            </w:r>
          </w:p>
        </w:tc>
      </w:tr>
      <w:tr w:rsidR="004D581D" w:rsidRPr="004D581D" w:rsidTr="004D581D">
        <w:trPr>
          <w:trHeight w:val="27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23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CERTIFICACIÓN DE LIBRE VENTA DE PLAGUICIDAS, SUSTANCIAS AFINES Y FERTILIZANTES CON FINES DE EXPORTACIÓN.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2.183</w:t>
            </w:r>
          </w:p>
        </w:tc>
      </w:tr>
      <w:tr w:rsidR="004D581D" w:rsidRPr="004D581D" w:rsidTr="004D581D">
        <w:trPr>
          <w:trHeight w:val="45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GUÍA DE MOVIMIENTO VEGETAL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YCERTIFICACIÓN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DE MATERIALES DE PROPAGACIÓN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(</w:t>
            </w:r>
            <w:proofErr w:type="spellStart"/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PLANTINES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, ESQUEJES, ESTACAS, RIZOMAS, TEJIDOS VEGETALES IN VITRO Y BULBOS) POR UNIDAD DE TRANSPORTE.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154</w:t>
            </w:r>
          </w:p>
        </w:tc>
      </w:tr>
      <w:tr w:rsidR="004D581D" w:rsidRPr="004D581D" w:rsidTr="004D581D">
        <w:trPr>
          <w:trHeight w:val="29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INSPECCIÓN A MEDIOS DE TRANSPORTE EN TRÁNSITO INTERNACIONAL,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DE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 PRODUCTOS VEGETALES, INSUMOS AGRÍCOLAS Y SUSTANCIAS AFINES.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301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 xml:space="preserve">1.4. OTROS SERVICIOS PRESTADOS POR EL </w:t>
      </w:r>
      <w:proofErr w:type="spellStart"/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SENASAG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655"/>
        <w:gridCol w:w="1246"/>
        <w:gridCol w:w="1200"/>
      </w:tblGrid>
      <w:tr w:rsidR="004D581D" w:rsidRPr="004D581D" w:rsidTr="004D581D">
        <w:trPr>
          <w:trHeight w:val="4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Nº  SERVICIO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DETALLE DE SERVICIOS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VALIDEZ DEL SERVICIO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VALOR DE TASA EN Bs.</w:t>
            </w:r>
          </w:p>
        </w:tc>
      </w:tr>
      <w:tr w:rsidR="004D581D" w:rsidRPr="004D581D" w:rsidTr="004D581D">
        <w:trPr>
          <w:trHeight w:val="40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MODIFICACIÓN DE REGISTRO SANITARIO O FITOSANITARIO (BAJA TEMPORAL, BAJA DEFINITIVA, CAMBIOS DE INFORMACIÓN EN BASE A ANÁLISIS DOCUMENTAL Y OTROS DE CARÁCTER ADMINISTRATIVO).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50</w:t>
            </w:r>
          </w:p>
        </w:tc>
      </w:tr>
      <w:tr w:rsidR="004D581D" w:rsidRPr="004D581D" w:rsidTr="004D581D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MODIFICACIÓN DE REGISTRO SANITARIO O FITOSANITARIO (CAMBIOS QUE REQUIEREN INSPECCIÓN).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160</w:t>
            </w:r>
          </w:p>
        </w:tc>
      </w:tr>
      <w:tr w:rsidR="004D581D" w:rsidRPr="004D581D" w:rsidTr="004D581D">
        <w:trPr>
          <w:trHeight w:val="33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EMISIÓN DE EXCEPCIÓN DE PERMISO DE IMPORTACIÓN SANITARIO Y FITOSANITARIO DE PRODUCTOS QUE NO SON DE COMPETENCIA DEL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SENASAG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50</w:t>
            </w:r>
          </w:p>
        </w:tc>
      </w:tr>
      <w:tr w:rsidR="004D581D" w:rsidRPr="004D581D" w:rsidTr="004D581D">
        <w:trPr>
          <w:trHeight w:val="316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AMPLIACIÓN DE LA VIGENCIA DE PERMISOS Y/O AUTORIZACIONES PREVIAS O CERTIFICADOS SANITARIOS Y FITOSANITARIOS.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</w:t>
            </w:r>
          </w:p>
        </w:tc>
      </w:tr>
      <w:tr w:rsidR="004D581D" w:rsidRPr="004D581D" w:rsidTr="004D581D">
        <w:trPr>
          <w:trHeight w:val="249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REPOSICIÓN DE PERMISOS Y/O AUTORIZACIONES O CERTIFICADOS SANITARIOS Y FITOSANITARIOS.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100</w:t>
            </w:r>
          </w:p>
        </w:tc>
      </w:tr>
      <w:tr w:rsidR="004D581D" w:rsidRPr="004D581D" w:rsidTr="004D581D">
        <w:trPr>
          <w:trHeight w:val="9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LEGALIZACIÓN DE DOCUMENTOS.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50</w:t>
            </w:r>
          </w:p>
        </w:tc>
      </w:tr>
      <w:tr w:rsidR="004D581D" w:rsidRPr="004D581D" w:rsidTr="004D581D">
        <w:trPr>
          <w:trHeight w:val="18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REAPERTURA DE ESTABLECIMIENTOS CON REGISTRO SANITARIO Y FITOSANITARIO.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POR CADA VEZ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50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II. TASAS VARIABLES DE PRESTACIÓN DE SERVICIOS.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2.1. PERMISOS DE IMPORTACIÓN Y CERTIFICACIÓN DE EXPORTACIÓN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Tasa Unitaria por Rangos (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TUr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)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La determinación de la Tasa para cada servicio en base a las tasas unitarias identificadas para cada rango, en certificados de importación y certificados de exportación, se calcula aplicando la siguiente fórmula: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TSV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Tasa Servicio Variable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q = Rango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TUr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Tasa Unitaria por Nivel de Riesgo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UM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= Unidad de Medida</w:t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</w: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br/>
        <w:t>Las tablas de valores de las Tasas Unitarias por Rangos (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TUr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) para cada uno de los servicios que presta el </w:t>
      </w:r>
      <w:proofErr w:type="spellStart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SENASAG</w:t>
      </w:r>
      <w:proofErr w:type="spellEnd"/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 xml:space="preserve"> referidos a permisos de importación y certificados de exportación, se detallan a continuación: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PERMISO O AUTORIZACIÓN PREVIA DE IMPORTACIÓN Y CERTIFICACIÓN DE EXPORTACIÓN INOCUIDAD ALIMENTARIA: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668"/>
        <w:gridCol w:w="2560"/>
        <w:gridCol w:w="1583"/>
        <w:gridCol w:w="1555"/>
      </w:tblGrid>
      <w:tr w:rsidR="004D581D" w:rsidRPr="004D581D" w:rsidTr="004D581D">
        <w:trPr>
          <w:trHeight w:val="450"/>
          <w:tblCellSpacing w:w="0" w:type="dxa"/>
        </w:trPr>
        <w:tc>
          <w:tcPr>
            <w:tcW w:w="6000" w:type="dxa"/>
            <w:gridSpan w:val="5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TABLA 1: INOCUIDAD ALIMENTARIA (GENERAL PERMISO DE IMPORTACIÓN O AUTORIZACIÓN PREVIA)</w:t>
            </w:r>
          </w:p>
        </w:tc>
      </w:tr>
      <w:tr w:rsidR="004D581D" w:rsidRPr="004D581D" w:rsidTr="004D581D">
        <w:trPr>
          <w:trHeight w:val="70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RANGO EN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PRODUCTOS INTERÉS NACIONAL INCLUYENDO MATERIAS PRIMAS E INSUMOS.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PRODUCTOS  RIESGO BAJO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PRODUCTOS RIESGO INTERMEDIO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PRODUCTOS RIESGO ALTO</w:t>
            </w:r>
          </w:p>
        </w:tc>
      </w:tr>
      <w:tr w:rsidR="004D581D" w:rsidRPr="004D581D" w:rsidTr="004D581D">
        <w:trPr>
          <w:trHeight w:val="55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55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 De 0 a 50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30.764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61.529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92.293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123.057</w:t>
            </w:r>
          </w:p>
        </w:tc>
      </w:tr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 De 51 a 200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0.8204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23.508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24.611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32.815</w:t>
            </w:r>
          </w:p>
        </w:tc>
      </w:tr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 De 201 a 500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0.2051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0.5902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0.6153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0.8204</w:t>
            </w:r>
          </w:p>
        </w:tc>
      </w:tr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 De 501 a 2000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0.1231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0.2261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0.3692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0.4922</w:t>
            </w:r>
          </w:p>
        </w:tc>
      </w:tr>
      <w:tr w:rsidR="004D581D" w:rsidRPr="004D581D" w:rsidTr="004D581D">
        <w:trPr>
          <w:trHeight w:val="73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 De 2001 a 5000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0.0820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0.2341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0.2461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0.3282</w:t>
            </w:r>
          </w:p>
        </w:tc>
      </w:tr>
      <w:tr w:rsidR="004D581D" w:rsidRPr="004D581D" w:rsidTr="004D581D">
        <w:trPr>
          <w:trHeight w:val="73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6. De 5001 a 20000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0.0205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0.0580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0.0615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0.0820</w:t>
            </w:r>
          </w:p>
        </w:tc>
      </w:tr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 Más de 20000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0.0154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0.0308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0.0461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0.0615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650"/>
      </w:tblGrid>
      <w:tr w:rsidR="004D581D" w:rsidRPr="004D581D" w:rsidTr="004D581D">
        <w:trPr>
          <w:trHeight w:val="900"/>
          <w:tblCellSpacing w:w="0" w:type="dxa"/>
        </w:trPr>
        <w:tc>
          <w:tcPr>
            <w:tcW w:w="2400" w:type="dxa"/>
            <w:gridSpan w:val="2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TABLA 2: INOCUIDAD ALIMENTARIA (DESPACHO FRONTERIZO DE IMPORTACIÓN)</w:t>
            </w:r>
          </w:p>
        </w:tc>
      </w:tr>
      <w:tr w:rsidR="004D581D" w:rsidRPr="004D581D" w:rsidTr="004D581D">
        <w:trPr>
          <w:trHeight w:val="30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rHeight w:val="45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RANGO EN 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0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6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 De 0 a 20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7.69</w:t>
            </w:r>
          </w:p>
        </w:tc>
      </w:tr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 De 21 a 100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1.15</w:t>
            </w:r>
          </w:p>
        </w:tc>
      </w:tr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 De 101 a 250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0.41</w:t>
            </w:r>
          </w:p>
        </w:tc>
      </w:tr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 De 251 a 500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0.62</w:t>
            </w:r>
          </w:p>
        </w:tc>
      </w:tr>
      <w:tr w:rsidR="004D581D" w:rsidRPr="004D581D" w:rsidTr="004D581D">
        <w:trPr>
          <w:trHeight w:val="49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 De 501 a 1000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0.92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650"/>
      </w:tblGrid>
      <w:tr w:rsidR="004D581D" w:rsidRPr="004D581D" w:rsidTr="004D581D">
        <w:trPr>
          <w:trHeight w:val="450"/>
          <w:tblCellSpacing w:w="0" w:type="dxa"/>
        </w:trPr>
        <w:tc>
          <w:tcPr>
            <w:tcW w:w="2400" w:type="dxa"/>
            <w:gridSpan w:val="2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TABLA 3: INOCUIDAD ALIMENTARIA</w:t>
            </w:r>
          </w:p>
        </w:tc>
      </w:tr>
      <w:tr w:rsidR="004D581D" w:rsidRPr="004D581D" w:rsidTr="004D581D">
        <w:trPr>
          <w:trHeight w:val="450"/>
          <w:tblCellSpacing w:w="0" w:type="dxa"/>
        </w:trPr>
        <w:tc>
          <w:tcPr>
            <w:tcW w:w="2400" w:type="dxa"/>
            <w:gridSpan w:val="2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CERTIFICACIÓN DE EXPORTACIÓN</w:t>
            </w:r>
          </w:p>
        </w:tc>
      </w:tr>
      <w:tr w:rsidR="004D581D" w:rsidRPr="004D581D" w:rsidTr="004D581D">
        <w:trPr>
          <w:trHeight w:val="45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RANGO EN 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rHeight w:val="690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73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 De 0 a 250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0.5123</w:t>
            </w:r>
          </w:p>
        </w:tc>
      </w:tr>
      <w:tr w:rsidR="004D581D" w:rsidRPr="004D581D" w:rsidTr="004D581D">
        <w:trPr>
          <w:trHeight w:val="73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 De 251 a 1000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0.0488</w:t>
            </w:r>
          </w:p>
        </w:tc>
      </w:tr>
      <w:tr w:rsidR="004D581D" w:rsidRPr="004D581D" w:rsidTr="004D581D">
        <w:trPr>
          <w:trHeight w:val="97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3. De 1001 a 5000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0.0064</w:t>
            </w:r>
          </w:p>
        </w:tc>
      </w:tr>
      <w:tr w:rsidR="004D581D" w:rsidRPr="004D581D" w:rsidTr="004D581D">
        <w:trPr>
          <w:trHeight w:val="97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 De 5001 a 20000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0.0011</w:t>
            </w:r>
          </w:p>
        </w:tc>
      </w:tr>
      <w:tr w:rsidR="004D581D" w:rsidRPr="004D581D" w:rsidTr="004D581D">
        <w:trPr>
          <w:trHeight w:val="73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 Más de 20000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0.0005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 xml:space="preserve">PERMISO O </w:t>
      </w:r>
      <w:proofErr w:type="spellStart"/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AUTORIZACION</w:t>
      </w:r>
      <w:proofErr w:type="spellEnd"/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 xml:space="preserve"> PREVIA DE IMPORTACIÓN Y CERTIFICACIÓN DE EXPORTACIÓN SANIDAD VEGETAL: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268"/>
        <w:gridCol w:w="1267"/>
        <w:gridCol w:w="1267"/>
        <w:gridCol w:w="1267"/>
        <w:gridCol w:w="1267"/>
        <w:gridCol w:w="1267"/>
      </w:tblGrid>
      <w:tr w:rsidR="004D581D" w:rsidRPr="004D581D" w:rsidTr="004D581D">
        <w:trPr>
          <w:trHeight w:val="315"/>
          <w:tblCellSpacing w:w="0" w:type="dxa"/>
        </w:trPr>
        <w:tc>
          <w:tcPr>
            <w:tcW w:w="8400" w:type="dxa"/>
            <w:gridSpan w:val="7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TABLA 4: SANIDAD VEGETAL (PRODUCTOS DE ORIGEN VEGETAL IMPORTACIÓN)</w:t>
            </w:r>
          </w:p>
        </w:tc>
      </w:tr>
      <w:tr w:rsidR="004D581D" w:rsidRPr="004D581D" w:rsidTr="004D581D">
        <w:trPr>
          <w:trHeight w:val="405"/>
          <w:tblCellSpacing w:w="0" w:type="dxa"/>
        </w:trPr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TODOS PRODUCTOS DE ORIGEN VEGETAL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INTERES</w:t>
            </w:r>
            <w:proofErr w:type="spellEnd"/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 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 2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 3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 4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CAT 5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NACIONAL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9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RANGO EN 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 (REFERIDOS AL PESO NETO)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 De 0 a 50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22.386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22.386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33.579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44.773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67.159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89.545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 De 51 a 200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0.3731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0.3731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0.5597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0.7462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11.193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14.924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 De 201 a 500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0.0933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0.0933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0.1399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0.1866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0.2798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0.3731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 De 501 a 2000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0.0560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0.0560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0.0839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0.1119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0.1679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0.2239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lastRenderedPageBreak/>
              <w:t>5. De 2001 a 5000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0.0560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0.0560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0.0839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0.1119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0.1679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0.2239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6. De 5001 a 20000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0.0149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0.0149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0.0224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0.0298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0.0448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0.0597</w:t>
            </w:r>
          </w:p>
        </w:tc>
      </w:tr>
      <w:tr w:rsidR="004D581D" w:rsidRPr="004D581D" w:rsidTr="004D581D">
        <w:trPr>
          <w:trHeight w:val="465"/>
          <w:tblCellSpacing w:w="0" w:type="dxa"/>
        </w:trPr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  Más de 20000   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0.0093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0.0093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0.0140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0.0187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0.0280</w:t>
            </w:r>
          </w:p>
        </w:tc>
        <w:tc>
          <w:tcPr>
            <w:tcW w:w="1200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0.0373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2016"/>
      </w:tblGrid>
      <w:tr w:rsidR="004D581D" w:rsidRPr="004D581D" w:rsidTr="004D581D">
        <w:trPr>
          <w:trHeight w:val="300"/>
          <w:tblCellSpacing w:w="0" w:type="dxa"/>
        </w:trPr>
        <w:tc>
          <w:tcPr>
            <w:tcW w:w="2400" w:type="dxa"/>
            <w:gridSpan w:val="2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TABLA 5: SANIDAD VEGETAL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(PLAGUICIDAS PERMISO IMPORTACIÓN)</w:t>
            </w:r>
          </w:p>
        </w:tc>
      </w:tr>
      <w:tr w:rsidR="004D581D" w:rsidRPr="004D581D" w:rsidTr="004D581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PLAGUICIDAS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RANGO EN 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 De 0 a 50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3,79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 De 51 a 250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0,57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 De 251 a 1000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0,1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 De 1001 a 5000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0,05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 De 5001 a 10000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0,08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6. De 10001 a 20000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0,15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7. Más de 20001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0,13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 </w:t>
            </w:r>
          </w:p>
        </w:tc>
      </w:tr>
      <w:tr w:rsidR="004D581D" w:rsidRPr="004D581D" w:rsidTr="004D581D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TABLA 6: SANIDAD VEGETAL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(FERTILIZANTES E INSUMOS DE USO AGRÍCOLA PERMISO IMPORTACIÓN)</w:t>
            </w:r>
          </w:p>
        </w:tc>
      </w:tr>
      <w:tr w:rsidR="004D581D" w:rsidRPr="004D581D" w:rsidTr="004D581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PERMISO DE IMPORTACIÓN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FERTILIZANTES E INSUMOS DE USO AGRÍCOLA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 xml:space="preserve">RANGO EN 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 De 0 a 50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2,274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 De 51 a 2500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0,0232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 De 2501 a 5000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0,0455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 5001 a 10000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0,0455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 10001 a  20000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0,0455</w:t>
            </w:r>
          </w:p>
        </w:tc>
      </w:tr>
      <w:tr w:rsidR="004D581D" w:rsidRPr="004D581D" w:rsidTr="004D581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6. Más 20001</w:t>
            </w:r>
          </w:p>
        </w:tc>
        <w:tc>
          <w:tcPr>
            <w:tcW w:w="0" w:type="auto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0,0505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3510"/>
      </w:tblGrid>
      <w:tr w:rsidR="004D581D" w:rsidRPr="004D581D" w:rsidTr="004D581D">
        <w:trPr>
          <w:tblCellSpacing w:w="0" w:type="dxa"/>
        </w:trPr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br w:type="textWrapping" w:clear="all"/>
            </w:r>
          </w:p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 xml:space="preserve">TABLA 7: CERTIFICADO DE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EXPORTACION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E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INSPECCION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 DE PLAGUICIDAS, FERTILIZANTES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Y SUSTANCIAS AFINES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>RANGO DE PESO Y VOLUMEN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COSTOS UNITARIOS POR RANGOS TODOS LOS PRODUCTOS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TASAS /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</w:p>
        </w:tc>
      </w:tr>
      <w:tr w:rsidR="004D581D" w:rsidRPr="004D581D" w:rsidTr="004D581D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0 a 250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0,7823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251 a 1000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0,1304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1001 a 5000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0,0489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5001 a 20000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0,0261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20001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0,0196</w:t>
            </w:r>
          </w:p>
        </w:tc>
      </w:tr>
    </w:tbl>
    <w:p w:rsidR="004D581D" w:rsidRPr="004D581D" w:rsidRDefault="004D581D" w:rsidP="004D5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BO"/>
        </w:rPr>
      </w:pPr>
    </w:p>
    <w:tbl>
      <w:tblPr>
        <w:tblW w:w="5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378"/>
      </w:tblGrid>
      <w:tr w:rsidR="004D581D" w:rsidRPr="004D581D" w:rsidTr="004D581D">
        <w:trPr>
          <w:tblCellSpacing w:w="0" w:type="dxa"/>
        </w:trPr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8: SANIDAD VEGETAL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CERTIFICACIÓN DE EXPORTACIÓN FITOSANITARIA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CERTIFICACIÓN DE EXPORTACIÓN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RANGO EN 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0 a 250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0.3261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251 a 1000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0.0610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1001 a 5000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0.0073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5001 a 20000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0.0038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De 20001  a 40000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0.0021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6. De 40001 a 300000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0.0010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7. Por cada 300000 adicionales   (una inspección)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180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BO"/>
        </w:rPr>
        <w:t>PERMISO DE IMPORTACIÓN Y CERTIFICACIÓN DE EXPORTACIÓN SANIDAD ANIMAL: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6"/>
        <w:gridCol w:w="1726"/>
        <w:gridCol w:w="1726"/>
      </w:tblGrid>
      <w:tr w:rsidR="004D581D" w:rsidRPr="004D581D" w:rsidTr="004D581D">
        <w:trPr>
          <w:tblCellSpacing w:w="0" w:type="dxa"/>
        </w:trPr>
        <w:tc>
          <w:tcPr>
            <w:tcW w:w="7380" w:type="dxa"/>
            <w:gridSpan w:val="4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>TABLA 9: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7380" w:type="dxa"/>
            <w:gridSpan w:val="4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PRODUCTOS DE PELAMBRES (TASA/KG)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505" w:type="dxa"/>
            <w:vMerge w:val="restart"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(PLUMAS, PELO, FIBRA, LANA, PIEL Y CUEROS)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</w:t>
            </w:r>
            <w:proofErr w:type="gram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  KG</w:t>
            </w:r>
            <w:proofErr w:type="gram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.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17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INDUSTRIALIZADA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SEMI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 PROCESADO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SIN PROCESAR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5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0 a 50</w:t>
            </w:r>
          </w:p>
        </w:tc>
        <w:tc>
          <w:tcPr>
            <w:tcW w:w="17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1.31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2.62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3.93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5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51 a 250</w:t>
            </w:r>
          </w:p>
        </w:tc>
        <w:tc>
          <w:tcPr>
            <w:tcW w:w="17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0.82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1.64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2.45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5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251 a 1000</w:t>
            </w:r>
          </w:p>
        </w:tc>
        <w:tc>
          <w:tcPr>
            <w:tcW w:w="17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0.44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0.87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1.31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5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1001 a 5000</w:t>
            </w:r>
          </w:p>
        </w:tc>
        <w:tc>
          <w:tcPr>
            <w:tcW w:w="17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0.12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0.25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0.37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5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5000</w:t>
            </w:r>
          </w:p>
        </w:tc>
        <w:tc>
          <w:tcPr>
            <w:tcW w:w="17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0.03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0.07</w:t>
            </w:r>
          </w:p>
        </w:tc>
        <w:tc>
          <w:tcPr>
            <w:tcW w:w="159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0.10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3410"/>
        <w:gridCol w:w="3410"/>
      </w:tblGrid>
      <w:tr w:rsidR="004D581D" w:rsidRPr="004D581D" w:rsidTr="004D581D">
        <w:trPr>
          <w:tblCellSpacing w:w="0" w:type="dxa"/>
        </w:trPr>
        <w:tc>
          <w:tcPr>
            <w:tcW w:w="5000" w:type="pct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10: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5000" w:type="pct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PRODUCTOS DE PELAMBRES (TASA/PIEZA)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700" w:type="pct"/>
            <w:vMerge w:val="restar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(PIELES Y CUEROS)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  PIEZAS</w:t>
            </w:r>
          </w:p>
        </w:tc>
        <w:tc>
          <w:tcPr>
            <w:tcW w:w="18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PROCESADA</w:t>
            </w:r>
          </w:p>
        </w:tc>
        <w:tc>
          <w:tcPr>
            <w:tcW w:w="145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SIN PROCESAR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8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45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7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1 a 50</w:t>
            </w:r>
          </w:p>
        </w:tc>
        <w:tc>
          <w:tcPr>
            <w:tcW w:w="18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1.31</w:t>
            </w:r>
          </w:p>
        </w:tc>
        <w:tc>
          <w:tcPr>
            <w:tcW w:w="145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2.62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7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51 a 250</w:t>
            </w:r>
          </w:p>
        </w:tc>
        <w:tc>
          <w:tcPr>
            <w:tcW w:w="18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0.82</w:t>
            </w:r>
          </w:p>
        </w:tc>
        <w:tc>
          <w:tcPr>
            <w:tcW w:w="145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1.64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7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251 a 1000</w:t>
            </w:r>
          </w:p>
        </w:tc>
        <w:tc>
          <w:tcPr>
            <w:tcW w:w="18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0.44</w:t>
            </w:r>
          </w:p>
        </w:tc>
        <w:tc>
          <w:tcPr>
            <w:tcW w:w="145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0.87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7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1001 a 5000</w:t>
            </w:r>
          </w:p>
        </w:tc>
        <w:tc>
          <w:tcPr>
            <w:tcW w:w="18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0.12</w:t>
            </w:r>
          </w:p>
        </w:tc>
        <w:tc>
          <w:tcPr>
            <w:tcW w:w="145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0.25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7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5000</w:t>
            </w:r>
          </w:p>
        </w:tc>
        <w:tc>
          <w:tcPr>
            <w:tcW w:w="180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0.07</w:t>
            </w:r>
          </w:p>
        </w:tc>
        <w:tc>
          <w:tcPr>
            <w:tcW w:w="1450" w:type="pc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0.13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6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95"/>
      </w:tblGrid>
      <w:tr w:rsidR="004D581D" w:rsidRPr="004D581D" w:rsidTr="004D581D">
        <w:trPr>
          <w:tblCellSpacing w:w="0" w:type="dxa"/>
        </w:trPr>
        <w:tc>
          <w:tcPr>
            <w:tcW w:w="676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11: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676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ANIMALES (PERROS Y GATOS)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(PERROS Y GATOS)    RANGO EN   UNIDADES</w:t>
            </w:r>
          </w:p>
        </w:tc>
        <w:tc>
          <w:tcPr>
            <w:tcW w:w="22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  (1)</w:t>
            </w:r>
          </w:p>
        </w:tc>
        <w:tc>
          <w:tcPr>
            <w:tcW w:w="22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392.69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   De 2 a 5</w:t>
            </w:r>
          </w:p>
        </w:tc>
        <w:tc>
          <w:tcPr>
            <w:tcW w:w="22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196.34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   De 6 a 20</w:t>
            </w:r>
          </w:p>
        </w:tc>
        <w:tc>
          <w:tcPr>
            <w:tcW w:w="22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78.54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    De 21 a 50</w:t>
            </w:r>
          </w:p>
        </w:tc>
        <w:tc>
          <w:tcPr>
            <w:tcW w:w="22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39.27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>5.   Más de 50</w:t>
            </w:r>
          </w:p>
        </w:tc>
        <w:tc>
          <w:tcPr>
            <w:tcW w:w="22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19.63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860"/>
        <w:gridCol w:w="2010"/>
        <w:gridCol w:w="1875"/>
      </w:tblGrid>
      <w:tr w:rsidR="004D581D" w:rsidRPr="004D581D" w:rsidTr="004D581D">
        <w:trPr>
          <w:tblCellSpacing w:w="0" w:type="dxa"/>
        </w:trPr>
        <w:tc>
          <w:tcPr>
            <w:tcW w:w="8925" w:type="dxa"/>
            <w:gridSpan w:val="4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12: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8925" w:type="dxa"/>
            <w:gridSpan w:val="4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ALEVINES, MOLUSCOS, LARVAS Y PECES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80" w:type="dxa"/>
            <w:vMerge w:val="restar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ALEVINES, MOLUSCOS, LARVAS, Y PECES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8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LARVAS</w:t>
            </w:r>
          </w:p>
        </w:tc>
        <w:tc>
          <w:tcPr>
            <w:tcW w:w="20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ALEVINES MOLUSCOS</w:t>
            </w:r>
          </w:p>
        </w:tc>
        <w:tc>
          <w:tcPr>
            <w:tcW w:w="187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PECES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8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20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87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1 a 1000</w:t>
            </w:r>
          </w:p>
        </w:tc>
        <w:tc>
          <w:tcPr>
            <w:tcW w:w="18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0.08639</w:t>
            </w:r>
          </w:p>
        </w:tc>
        <w:tc>
          <w:tcPr>
            <w:tcW w:w="20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0.17278</w:t>
            </w:r>
          </w:p>
        </w:tc>
        <w:tc>
          <w:tcPr>
            <w:tcW w:w="187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0.26179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1001 a 15000</w:t>
            </w:r>
          </w:p>
        </w:tc>
        <w:tc>
          <w:tcPr>
            <w:tcW w:w="18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0.01234</w:t>
            </w:r>
          </w:p>
        </w:tc>
        <w:tc>
          <w:tcPr>
            <w:tcW w:w="20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0.02468</w:t>
            </w:r>
          </w:p>
        </w:tc>
        <w:tc>
          <w:tcPr>
            <w:tcW w:w="187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0.03740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15001 a 50000</w:t>
            </w:r>
          </w:p>
        </w:tc>
        <w:tc>
          <w:tcPr>
            <w:tcW w:w="18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0.00740</w:t>
            </w:r>
          </w:p>
        </w:tc>
        <w:tc>
          <w:tcPr>
            <w:tcW w:w="20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0.01481</w:t>
            </w:r>
          </w:p>
        </w:tc>
        <w:tc>
          <w:tcPr>
            <w:tcW w:w="187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0.02244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50001 a 100000</w:t>
            </w:r>
          </w:p>
        </w:tc>
        <w:tc>
          <w:tcPr>
            <w:tcW w:w="18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0.00691</w:t>
            </w:r>
          </w:p>
        </w:tc>
        <w:tc>
          <w:tcPr>
            <w:tcW w:w="20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0.01382</w:t>
            </w:r>
          </w:p>
        </w:tc>
        <w:tc>
          <w:tcPr>
            <w:tcW w:w="187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0.02094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100000</w:t>
            </w:r>
          </w:p>
        </w:tc>
        <w:tc>
          <w:tcPr>
            <w:tcW w:w="18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0.00432</w:t>
            </w:r>
          </w:p>
        </w:tc>
        <w:tc>
          <w:tcPr>
            <w:tcW w:w="201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0.00864</w:t>
            </w:r>
          </w:p>
        </w:tc>
        <w:tc>
          <w:tcPr>
            <w:tcW w:w="187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0.01309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050"/>
        <w:gridCol w:w="2265"/>
        <w:gridCol w:w="2130"/>
        <w:gridCol w:w="1125"/>
        <w:gridCol w:w="705"/>
      </w:tblGrid>
      <w:tr w:rsidR="004D581D" w:rsidRPr="004D581D" w:rsidTr="004D581D">
        <w:trPr>
          <w:tblCellSpacing w:w="0" w:type="dxa"/>
        </w:trPr>
        <w:tc>
          <w:tcPr>
            <w:tcW w:w="8925" w:type="dxa"/>
            <w:gridSpan w:val="6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13: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8925" w:type="dxa"/>
            <w:gridSpan w:val="6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REPTILES Y ANFIBIOS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715" w:type="dxa"/>
            <w:gridSpan w:val="2"/>
            <w:vMerge w:val="restar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REPTILES Y ANFIBIOS RANGO EN UNIDADES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HUEVOS FÉRTILES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ESPECIES PEQUEÑAS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ESPECIES GRANDES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71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1 a 5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26.17928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39.26892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52.35856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71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6 a 50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5.81762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8.72643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11.63524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71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51 a 200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2.61793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3.92689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5.23586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71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201 a 500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1.74529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2.61793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3.49057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71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500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1.30896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1.96345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2.61793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665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6570" w:type="dxa"/>
            <w:gridSpan w:val="4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63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130"/>
        <w:gridCol w:w="1980"/>
      </w:tblGrid>
      <w:tr w:rsidR="004D581D" w:rsidRPr="004D581D" w:rsidTr="004D581D">
        <w:trPr>
          <w:tblCellSpacing w:w="0" w:type="dxa"/>
        </w:trPr>
        <w:tc>
          <w:tcPr>
            <w:tcW w:w="6390" w:type="dxa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14: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6390" w:type="dxa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PERMISO DE IMPORTACIÓN ROEDORES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LAGOMORFOS</w:t>
            </w:r>
            <w:proofErr w:type="spellEnd"/>
          </w:p>
        </w:tc>
      </w:tr>
      <w:tr w:rsidR="004D581D" w:rsidRPr="004D581D" w:rsidTr="004D581D">
        <w:trPr>
          <w:tblCellSpacing w:w="0" w:type="dxa"/>
        </w:trPr>
        <w:tc>
          <w:tcPr>
            <w:tcW w:w="2280" w:type="dxa"/>
            <w:vMerge w:val="restar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ROEDORES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LAGOMORFOS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>RANGO EN UNIDADES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>ESPECIES PEQUEÑAS</w:t>
            </w:r>
          </w:p>
        </w:tc>
        <w:tc>
          <w:tcPr>
            <w:tcW w:w="19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ESPECIES GRANDES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9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2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>1. De 1 a 5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26.17928</w:t>
            </w:r>
          </w:p>
        </w:tc>
        <w:tc>
          <w:tcPr>
            <w:tcW w:w="19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52.35856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2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6 a 50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5.81762</w:t>
            </w:r>
          </w:p>
        </w:tc>
        <w:tc>
          <w:tcPr>
            <w:tcW w:w="19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11.63524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2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51 a 200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2.61793</w:t>
            </w:r>
          </w:p>
        </w:tc>
        <w:tc>
          <w:tcPr>
            <w:tcW w:w="19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5.23586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2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201 a 500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1.74529</w:t>
            </w:r>
          </w:p>
        </w:tc>
        <w:tc>
          <w:tcPr>
            <w:tcW w:w="19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3.49057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2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500</w:t>
            </w:r>
          </w:p>
        </w:tc>
        <w:tc>
          <w:tcPr>
            <w:tcW w:w="213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1.30896</w:t>
            </w:r>
          </w:p>
        </w:tc>
        <w:tc>
          <w:tcPr>
            <w:tcW w:w="198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2.61793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pPr w:leftFromText="45" w:rightFromText="45" w:vertAnchor="text"/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1480"/>
        <w:gridCol w:w="1480"/>
        <w:gridCol w:w="1480"/>
        <w:gridCol w:w="1917"/>
      </w:tblGrid>
      <w:tr w:rsidR="004D581D" w:rsidRPr="004D581D" w:rsidTr="004D581D">
        <w:trPr>
          <w:tblCellSpacing w:w="0" w:type="dxa"/>
        </w:trPr>
        <w:tc>
          <w:tcPr>
            <w:tcW w:w="8400" w:type="dxa"/>
            <w:gridSpan w:val="5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15: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8400" w:type="dxa"/>
            <w:gridSpan w:val="5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(PORCINO,  CAPRINO, CAMÉLIDOS Y OVINO)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695" w:type="dxa"/>
            <w:vMerge w:val="restar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(PORCINO,  CAPRINO,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CAMELIDOS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 Y OVINO)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FAENA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USO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EXPOSICIÓN</w:t>
            </w:r>
          </w:p>
        </w:tc>
        <w:tc>
          <w:tcPr>
            <w:tcW w:w="174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REPRODUCCIÓN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74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  (1)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130.90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261.79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523.59</w:t>
            </w:r>
          </w:p>
        </w:tc>
        <w:tc>
          <w:tcPr>
            <w:tcW w:w="174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785.38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2 a 5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26.18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52.36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104.72</w:t>
            </w:r>
          </w:p>
        </w:tc>
        <w:tc>
          <w:tcPr>
            <w:tcW w:w="174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157.08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6 a 50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1.75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3.49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6.98</w:t>
            </w:r>
          </w:p>
        </w:tc>
        <w:tc>
          <w:tcPr>
            <w:tcW w:w="174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10.47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51 a 100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1.05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2.09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4.19</w:t>
            </w:r>
          </w:p>
        </w:tc>
        <w:tc>
          <w:tcPr>
            <w:tcW w:w="174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6.28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200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0.26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0.52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1.05</w:t>
            </w:r>
          </w:p>
        </w:tc>
        <w:tc>
          <w:tcPr>
            <w:tcW w:w="174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1.57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pPr w:leftFromText="45" w:rightFromText="45" w:vertAnchor="text"/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634"/>
        <w:gridCol w:w="1634"/>
        <w:gridCol w:w="1634"/>
        <w:gridCol w:w="2117"/>
      </w:tblGrid>
      <w:tr w:rsidR="004D581D" w:rsidRPr="004D581D" w:rsidTr="004D581D">
        <w:trPr>
          <w:tblCellSpacing w:w="0" w:type="dxa"/>
        </w:trPr>
        <w:tc>
          <w:tcPr>
            <w:tcW w:w="8400" w:type="dxa"/>
            <w:gridSpan w:val="5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16: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8400" w:type="dxa"/>
            <w:gridSpan w:val="5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(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BOBINOS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BUBALINOS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)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920" w:type="dxa"/>
            <w:vMerge w:val="restar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 xml:space="preserve">(BOVINOS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BUBALINOS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) RANGO EN UNIDADES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FAENA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USO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EXPOSICIÓN</w:t>
            </w:r>
          </w:p>
        </w:tc>
        <w:tc>
          <w:tcPr>
            <w:tcW w:w="16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REPRODUCCIÓN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16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9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  (1)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164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491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818</w:t>
            </w:r>
          </w:p>
        </w:tc>
        <w:tc>
          <w:tcPr>
            <w:tcW w:w="16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982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9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2 a 5 Unidades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131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393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654</w:t>
            </w:r>
          </w:p>
        </w:tc>
        <w:tc>
          <w:tcPr>
            <w:tcW w:w="16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785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9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6 a 25 Unidades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98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295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491</w:t>
            </w:r>
          </w:p>
        </w:tc>
        <w:tc>
          <w:tcPr>
            <w:tcW w:w="16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589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9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26 a 50 Unidades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65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196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327</w:t>
            </w:r>
          </w:p>
        </w:tc>
        <w:tc>
          <w:tcPr>
            <w:tcW w:w="16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393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9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50 Unidades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33</w:t>
            </w:r>
          </w:p>
        </w:tc>
        <w:tc>
          <w:tcPr>
            <w:tcW w:w="169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98</w:t>
            </w:r>
          </w:p>
        </w:tc>
        <w:tc>
          <w:tcPr>
            <w:tcW w:w="15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164</w:t>
            </w:r>
          </w:p>
        </w:tc>
        <w:tc>
          <w:tcPr>
            <w:tcW w:w="16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196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7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415"/>
        <w:gridCol w:w="2415"/>
      </w:tblGrid>
      <w:tr w:rsidR="004D581D" w:rsidRPr="004D581D" w:rsidTr="004D581D">
        <w:trPr>
          <w:tblCellSpacing w:w="0" w:type="dxa"/>
        </w:trPr>
        <w:tc>
          <w:tcPr>
            <w:tcW w:w="7815" w:type="dxa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17: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7815" w:type="dxa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OTROS ANIMALES PEQUEÑOS (SILVESTRES)  NO CLASIFICADOS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vMerge w:val="restar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OTROS ANIMALES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PEQUENOS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 NO  CLASIFICADOS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MENOR O IGUAL A 1 AÑO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MAYOR A 1 AÑO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  (1)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654.48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981.72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  2 a 10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58.18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87.26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  De 11 a 50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9.82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14.73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  De 51 a 250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1.31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1.96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250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0.26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0.39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7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415"/>
        <w:gridCol w:w="2415"/>
      </w:tblGrid>
      <w:tr w:rsidR="004D581D" w:rsidRPr="004D581D" w:rsidTr="004D581D">
        <w:trPr>
          <w:tblCellSpacing w:w="0" w:type="dxa"/>
        </w:trPr>
        <w:tc>
          <w:tcPr>
            <w:tcW w:w="7815" w:type="dxa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18: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7815" w:type="dxa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 xml:space="preserve">PERMISO DE IMPORTACIÓN INSECTOS PEQUEÑOS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MICROSCOPICOS</w:t>
            </w:r>
            <w:proofErr w:type="spellEnd"/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vMerge w:val="restar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INSECTOS PEQUEÑOS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MICROSCOPICOS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              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 RANGO EN UNIDADES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INSECTOS PEQUEÑOS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MICROSCOPICOS</w:t>
            </w:r>
            <w:proofErr w:type="spellEnd"/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1 a 1000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0.49086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0.98172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1001 a 5000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0.09817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0.19634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5001 a 20000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0.01963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0.03927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20001 a 50000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0.00654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0.01309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50000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0.00196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0.00393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7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415"/>
        <w:gridCol w:w="2415"/>
      </w:tblGrid>
      <w:tr w:rsidR="004D581D" w:rsidRPr="004D581D" w:rsidTr="004D581D">
        <w:trPr>
          <w:tblCellSpacing w:w="0" w:type="dxa"/>
        </w:trPr>
        <w:tc>
          <w:tcPr>
            <w:tcW w:w="7815" w:type="dxa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19: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7815" w:type="dxa"/>
            <w:gridSpan w:val="3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ANIMALES GRANDES NO CLASIFICADOS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vMerge w:val="restart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OTROS ANIMALES GRANDES  RANGO EN UNIDADES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 MENOR O IGUAL) 1 AÑO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MAYOR A 1 AÑO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(1)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1,308.96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1,963.45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2 a 5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261.79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392.69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6 a 10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157.08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235.61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11 a 20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52.36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78.54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298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20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8.73</w:t>
            </w:r>
          </w:p>
        </w:tc>
        <w:tc>
          <w:tcPr>
            <w:tcW w:w="241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13.09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5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2265"/>
      </w:tblGrid>
      <w:tr w:rsidR="004D581D" w:rsidRPr="004D581D" w:rsidTr="004D581D">
        <w:trPr>
          <w:tblCellSpacing w:w="0" w:type="dxa"/>
        </w:trPr>
        <w:tc>
          <w:tcPr>
            <w:tcW w:w="5970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20: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5970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(SEMEN)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7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(SEMEN)  RANGO EN PAJUELAS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 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POR PAJUELA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7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1 a 10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26.18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7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11 a 100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5.82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7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101 a 500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1.96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7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501 a 2000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0.70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70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2000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0.65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5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760"/>
      </w:tblGrid>
      <w:tr w:rsidR="004D581D" w:rsidRPr="004D581D" w:rsidTr="004D581D">
        <w:trPr>
          <w:tblCellSpacing w:w="0" w:type="dxa"/>
        </w:trPr>
        <w:tc>
          <w:tcPr>
            <w:tcW w:w="5895" w:type="dxa"/>
            <w:gridSpan w:val="2"/>
            <w:noWrap/>
            <w:vAlign w:val="bottom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>TABLA 21: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5895" w:type="dxa"/>
            <w:gridSpan w:val="2"/>
            <w:noWrap/>
            <w:vAlign w:val="bottom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PERMISO DE IMPORTACIÓN (EMBRIONES)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3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(EMBRIONES)   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27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 POR EMBRIONES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3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1 a 5</w:t>
            </w:r>
          </w:p>
        </w:tc>
        <w:tc>
          <w:tcPr>
            <w:tcW w:w="27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130.90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3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6 a 20</w:t>
            </w:r>
          </w:p>
        </w:tc>
        <w:tc>
          <w:tcPr>
            <w:tcW w:w="27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65.45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3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21 a 50</w:t>
            </w:r>
          </w:p>
        </w:tc>
        <w:tc>
          <w:tcPr>
            <w:tcW w:w="27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43.63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3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51 a 100</w:t>
            </w:r>
          </w:p>
        </w:tc>
        <w:tc>
          <w:tcPr>
            <w:tcW w:w="27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32.72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13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100</w:t>
            </w:r>
          </w:p>
        </w:tc>
        <w:tc>
          <w:tcPr>
            <w:tcW w:w="276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9.82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5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2693"/>
      </w:tblGrid>
      <w:tr w:rsidR="004D581D" w:rsidRPr="004D581D" w:rsidTr="004D581D">
        <w:trPr>
          <w:tblCellSpacing w:w="0" w:type="dxa"/>
        </w:trPr>
        <w:tc>
          <w:tcPr>
            <w:tcW w:w="568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22: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568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CERTIFICADO DE EXPORTACIÓN                                             PRODUCTOS CÁRNICOS Y LÁCTEOS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RANGO EN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0 a 250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1.0792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251 a 1000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0.1799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1001 a 5000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0.0135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5001 a 20000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0.0054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20000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0.0270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1441"/>
        <w:gridCol w:w="1441"/>
        <w:gridCol w:w="1441"/>
        <w:gridCol w:w="1441"/>
        <w:gridCol w:w="1441"/>
      </w:tblGrid>
      <w:tr w:rsidR="004D581D" w:rsidRPr="004D581D" w:rsidTr="004D581D">
        <w:trPr>
          <w:tblCellSpacing w:w="0" w:type="dxa"/>
        </w:trPr>
        <w:tc>
          <w:tcPr>
            <w:tcW w:w="3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23: SANIDAD ANIMAL                         CERTIFICADO DE EXPORTACIÓN ANIMALES VIVOS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1-10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11-100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101-500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501-5000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MAS DE 5000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PECES Y MOLUSCOS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27,71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1,85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AVES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27,71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1,85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REPTILES Y ANFIBIOS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27,71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1,85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ROEDORES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LAGOMORFOS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27,71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1,85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0,22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OTROS ANIMALES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PEQUENOS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 (SILVESTRES) NO CLASIFICADOS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27,71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1,85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0,22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lastRenderedPageBreak/>
        <w:t> 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1441"/>
        <w:gridCol w:w="1441"/>
        <w:gridCol w:w="1441"/>
        <w:gridCol w:w="1441"/>
        <w:gridCol w:w="1441"/>
      </w:tblGrid>
      <w:tr w:rsidR="004D581D" w:rsidRPr="004D581D" w:rsidTr="004D581D">
        <w:trPr>
          <w:tblCellSpacing w:w="0" w:type="dxa"/>
        </w:trPr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24: SANIDAD ANIMAL                        CERTIFICADO DE EXPORTACIÓN ANIMALES VIVOS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 EN UNIDADES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2-10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11-50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51-1000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MAS DE 1000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ANIMALES MASCOTAS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277,13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18,48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2,77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1,11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PORCINO, CAPRINO, CAMÉLIDOS Y OVINO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277,13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18,48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2,77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1,11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BOVINOS,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EQUIDOS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 Y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BUBALINOS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277,13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18,48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2,77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1,11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OTROS ANIMALES GRANDES (SILVESTRES) NO CLASIFICADOS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277,13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18,48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2,77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0,58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1,11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1273"/>
        <w:gridCol w:w="1272"/>
        <w:gridCol w:w="1272"/>
        <w:gridCol w:w="1272"/>
        <w:gridCol w:w="1272"/>
      </w:tblGrid>
      <w:tr w:rsidR="004D581D" w:rsidRPr="004D581D" w:rsidTr="004D581D">
        <w:trPr>
          <w:trHeight w:val="310"/>
          <w:tblCellSpacing w:w="0" w:type="dxa"/>
        </w:trPr>
        <w:tc>
          <w:tcPr>
            <w:tcW w:w="835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TABLA 25: SANIDAD ANIMAL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CERTIFICADO DE EXPORTACIÓN DE PRODUCTOS BIOLÓGICOS, FARMACOLÓGICOS Y OTROS PRODUCTOS SIMILARES</w:t>
            </w:r>
          </w:p>
        </w:tc>
      </w:tr>
      <w:tr w:rsidR="004D581D" w:rsidRPr="004D581D" w:rsidTr="004D581D">
        <w:trPr>
          <w:trHeight w:val="310"/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</w:tr>
      <w:tr w:rsidR="004D581D" w:rsidRPr="004D581D" w:rsidTr="004D581D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PR</w:t>
            </w:r>
            <w:bookmarkStart w:id="0" w:name="_GoBack"/>
            <w:bookmarkEnd w:id="0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ODUCTOS BIOLÓGICOS, FARMACOLÓGICOS Y OTROS SIMILARES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RANGO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1-100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101-500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501-1000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1001-10000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MAS DE 10000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SEMEN PAJUELAS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2,7713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0,3464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0,1386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0,0154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0,0277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EMBRIONES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UNIDES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4,1569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0,3464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1,1085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0,0924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0,1109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PRODUCTOS BIOLÓGICOS, FARMACOLÓGICOS Y OTROS SIMILARES </w:t>
            </w: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EN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 O KG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2,7713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0,3464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0,1386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0,0154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0,0277</w:t>
            </w:r>
          </w:p>
        </w:tc>
      </w:tr>
    </w:tbl>
    <w:p w:rsidR="004D581D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tbl>
      <w:tblPr>
        <w:tblW w:w="5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722"/>
      </w:tblGrid>
      <w:tr w:rsidR="004D581D" w:rsidRPr="004D581D" w:rsidTr="004D581D">
        <w:trPr>
          <w:tblCellSpacing w:w="0" w:type="dxa"/>
        </w:trPr>
        <w:tc>
          <w:tcPr>
            <w:tcW w:w="568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lastRenderedPageBreak/>
              <w:t>TABLA 26: SANIDAD ANIMAL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5685" w:type="dxa"/>
            <w:gridSpan w:val="2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CERTIFICADO DE EXPORTACIÓN                                             PELAMBRES: PLUMAS, PELO, FIBRA, LANA, PIELES Y CUEROS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 xml:space="preserve">RANGO EN KG O </w:t>
            </w:r>
            <w:proofErr w:type="spellStart"/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LT</w:t>
            </w:r>
            <w:proofErr w:type="spellEnd"/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br/>
            </w: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(REFERIDOS AL PESO NETO)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TASA UNITARIA EN BOLIVIANOS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1. De 0 a 250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3.3255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2. De 251 a 1000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0.4157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3. De 1001 a 5000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0.0139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4. De 5001 a 20000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0.0111</w:t>
            </w:r>
          </w:p>
        </w:tc>
      </w:tr>
      <w:tr w:rsidR="004D581D" w:rsidRPr="004D581D" w:rsidTr="004D581D">
        <w:trPr>
          <w:tblCellSpacing w:w="0" w:type="dxa"/>
        </w:trPr>
        <w:tc>
          <w:tcPr>
            <w:tcW w:w="3420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BO"/>
              </w:rPr>
              <w:t>5. Más de 20000</w:t>
            </w:r>
          </w:p>
        </w:tc>
        <w:tc>
          <w:tcPr>
            <w:tcW w:w="2265" w:type="dxa"/>
            <w:noWrap/>
            <w:vAlign w:val="center"/>
            <w:hideMark/>
          </w:tcPr>
          <w:p w:rsidR="004D581D" w:rsidRPr="004D581D" w:rsidRDefault="004D581D" w:rsidP="004D5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</w:pPr>
            <w:r w:rsidRPr="004D5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BO"/>
              </w:rPr>
              <w:t>0.0277</w:t>
            </w:r>
          </w:p>
        </w:tc>
      </w:tr>
    </w:tbl>
    <w:p w:rsidR="003B1FA3" w:rsidRPr="004D581D" w:rsidRDefault="004D581D" w:rsidP="004D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</w:pPr>
      <w:r w:rsidRPr="004D581D">
        <w:rPr>
          <w:rFonts w:ascii="Times New Roman" w:eastAsia="Times New Roman" w:hAnsi="Times New Roman" w:cs="Times New Roman"/>
          <w:color w:val="000000"/>
          <w:sz w:val="27"/>
          <w:szCs w:val="27"/>
          <w:lang w:eastAsia="es-BO"/>
        </w:rPr>
        <w:t> </w:t>
      </w:r>
    </w:p>
    <w:sectPr w:rsidR="003B1FA3" w:rsidRPr="004D581D" w:rsidSect="00CD63EB">
      <w:headerReference w:type="default" r:id="rId6"/>
      <w:pgSz w:w="12240" w:h="15840"/>
      <w:pgMar w:top="17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EB" w:rsidRDefault="00CD63EB" w:rsidP="00CD63EB">
      <w:pPr>
        <w:spacing w:after="0" w:line="240" w:lineRule="auto"/>
      </w:pPr>
      <w:r>
        <w:separator/>
      </w:r>
    </w:p>
  </w:endnote>
  <w:endnote w:type="continuationSeparator" w:id="0">
    <w:p w:rsidR="00CD63EB" w:rsidRDefault="00CD63EB" w:rsidP="00CD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EB" w:rsidRDefault="00CD63EB" w:rsidP="00CD63EB">
      <w:pPr>
        <w:spacing w:after="0" w:line="240" w:lineRule="auto"/>
      </w:pPr>
      <w:r>
        <w:separator/>
      </w:r>
    </w:p>
  </w:footnote>
  <w:footnote w:type="continuationSeparator" w:id="0">
    <w:p w:rsidR="00CD63EB" w:rsidRDefault="00CD63EB" w:rsidP="00CD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EB" w:rsidRDefault="00CD63EB">
    <w:pPr>
      <w:pStyle w:val="Encabezado"/>
    </w:pPr>
    <w:r>
      <w:rPr>
        <w:rFonts w:ascii="Times New Roman" w:eastAsia="Times New Roman" w:hAnsi="Times New Roman" w:cs="Times New Roman"/>
        <w:b/>
        <w:bCs/>
        <w:noProof/>
        <w:color w:val="000000"/>
        <w:sz w:val="27"/>
        <w:szCs w:val="27"/>
        <w:lang w:eastAsia="es-BO"/>
      </w:rPr>
      <w:drawing>
        <wp:inline distT="0" distB="0" distL="0" distR="0" wp14:anchorId="389EC339" wp14:editId="3DB43B95">
          <wp:extent cx="910393" cy="569515"/>
          <wp:effectExtent l="0" t="0" r="4445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93" cy="56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D"/>
    <w:rsid w:val="003B1FA3"/>
    <w:rsid w:val="004D581D"/>
    <w:rsid w:val="00C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18BF12-FF23-4CA1-BEB4-B4959A6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D5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D581D"/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paragraph" w:styleId="NormalWeb">
    <w:name w:val="Normal (Web)"/>
    <w:basedOn w:val="Normal"/>
    <w:uiPriority w:val="99"/>
    <w:semiHidden/>
    <w:unhideWhenUsed/>
    <w:rsid w:val="004D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apple-converted-space">
    <w:name w:val="apple-converted-space"/>
    <w:basedOn w:val="Fuentedeprrafopredeter"/>
    <w:rsid w:val="004D581D"/>
  </w:style>
  <w:style w:type="character" w:styleId="Textoennegrita">
    <w:name w:val="Strong"/>
    <w:basedOn w:val="Fuentedeprrafopredeter"/>
    <w:uiPriority w:val="22"/>
    <w:qFormat/>
    <w:rsid w:val="004D581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D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3EB"/>
  </w:style>
  <w:style w:type="paragraph" w:styleId="Piedepgina">
    <w:name w:val="footer"/>
    <w:basedOn w:val="Normal"/>
    <w:link w:val="PiedepginaCar"/>
    <w:uiPriority w:val="99"/>
    <w:unhideWhenUsed/>
    <w:rsid w:val="00CD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8300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Monitoreo</dc:creator>
  <cp:keywords/>
  <dc:description/>
  <cp:lastModifiedBy>Monitoreo</cp:lastModifiedBy>
  <cp:revision>2</cp:revision>
  <dcterms:created xsi:type="dcterms:W3CDTF">2017-03-16T19:51:00Z</dcterms:created>
  <dcterms:modified xsi:type="dcterms:W3CDTF">2017-03-16T19:51:00Z</dcterms:modified>
</cp:coreProperties>
</file>