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C7B1" w14:textId="38420958" w:rsidR="0027004E" w:rsidRPr="00EE6AF4" w:rsidRDefault="00E97A67" w:rsidP="00E97A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lang w:val="es-ES"/>
        </w:rPr>
      </w:pPr>
      <w:r w:rsidRPr="00EE6AF4">
        <w:rPr>
          <w:rFonts w:asciiTheme="minorHAnsi" w:eastAsiaTheme="minorHAnsi" w:hAnsiTheme="minorHAnsi" w:cstheme="minorHAnsi"/>
          <w:b/>
          <w:bCs/>
          <w:lang w:val="es-ES"/>
        </w:rPr>
        <w:t>COORDINADORA DE LA MUJER</w:t>
      </w:r>
    </w:p>
    <w:p w14:paraId="1CBD0388" w14:textId="36C24849" w:rsidR="00E97A67" w:rsidRPr="00EE6AF4" w:rsidRDefault="000B7219" w:rsidP="00E97A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lang w:val="es-BO"/>
        </w:rPr>
      </w:pPr>
      <w:r>
        <w:rPr>
          <w:rFonts w:asciiTheme="minorHAnsi" w:hAnsiTheme="minorHAnsi" w:cstheme="minorHAnsi"/>
          <w:b/>
          <w:bCs/>
          <w:color w:val="000000"/>
          <w:lang w:val="es-BO" w:eastAsia="es-BO"/>
        </w:rPr>
        <w:t xml:space="preserve">CAMPAÑA </w:t>
      </w:r>
      <w:r w:rsidR="00E97A67" w:rsidRPr="00EE6AF4">
        <w:rPr>
          <w:rFonts w:asciiTheme="minorHAnsi" w:hAnsiTheme="minorHAnsi" w:cstheme="minorHAnsi"/>
          <w:b/>
          <w:bCs/>
          <w:color w:val="000000"/>
          <w:lang w:val="es-BO" w:eastAsia="es-BO"/>
        </w:rPr>
        <w:t xml:space="preserve">#PROTAGONISTAS, </w:t>
      </w:r>
      <w:r w:rsidR="00E97A67" w:rsidRPr="00EE6AF4">
        <w:rPr>
          <w:rFonts w:asciiTheme="minorHAnsi" w:hAnsiTheme="minorHAnsi" w:cstheme="minorHAnsi"/>
          <w:b/>
          <w:bCs/>
          <w:lang w:val="es-BO"/>
        </w:rPr>
        <w:t>PARIDAD, PODER Y JUVENTUDES</w:t>
      </w:r>
    </w:p>
    <w:p w14:paraId="66D3528E" w14:textId="77777777" w:rsidR="00FC54BC" w:rsidRPr="00EE6AF4" w:rsidRDefault="00FC54BC" w:rsidP="009968FA">
      <w:pPr>
        <w:jc w:val="both"/>
        <w:rPr>
          <w:rFonts w:cstheme="minorHAnsi"/>
          <w:sz w:val="24"/>
          <w:szCs w:val="24"/>
          <w:lang w:val="es-ES"/>
        </w:rPr>
      </w:pPr>
    </w:p>
    <w:p w14:paraId="4DF6AFEE" w14:textId="691507A6" w:rsidR="009968FA" w:rsidRPr="00EE6AF4" w:rsidRDefault="009968FA" w:rsidP="009968FA">
      <w:pPr>
        <w:jc w:val="both"/>
        <w:rPr>
          <w:rFonts w:cstheme="minorHAnsi"/>
          <w:sz w:val="24"/>
          <w:szCs w:val="24"/>
          <w:lang w:val="es-BO"/>
        </w:rPr>
      </w:pPr>
      <w:r w:rsidRPr="00EE6AF4">
        <w:rPr>
          <w:rFonts w:cstheme="minorHAnsi"/>
          <w:sz w:val="24"/>
          <w:szCs w:val="24"/>
          <w:lang w:val="es-ES"/>
        </w:rPr>
        <w:t xml:space="preserve">La Coordinadora de la Mujer es una red </w:t>
      </w:r>
      <w:r w:rsidRPr="00EE6AF4">
        <w:rPr>
          <w:rFonts w:cstheme="minorHAnsi"/>
          <w:sz w:val="24"/>
          <w:szCs w:val="24"/>
          <w:lang w:val="es-BO"/>
        </w:rPr>
        <w:t>de alcance nacional en Bolivia</w:t>
      </w:r>
      <w:r w:rsidRPr="00EE6AF4">
        <w:rPr>
          <w:rFonts w:cstheme="minorHAnsi"/>
          <w:sz w:val="24"/>
          <w:szCs w:val="24"/>
          <w:lang w:val="es-ES"/>
        </w:rPr>
        <w:t xml:space="preserve">, conformada por </w:t>
      </w:r>
      <w:r w:rsidRPr="00EE6AF4">
        <w:rPr>
          <w:rFonts w:cstheme="minorHAnsi"/>
          <w:sz w:val="24"/>
          <w:szCs w:val="24"/>
          <w:lang w:val="es-BO"/>
        </w:rPr>
        <w:t xml:space="preserve">22 instituciones de carácter privado, con presencia en los nueve departamentos del país y con más de 35 años de trabajo en la promoción y defensa de los derechos de las mujeres. Realiza su trabajo de forma articulada con organizaciones sociales nacionales y departamentales en incidencia política para avanzar hacia la igualdad de género y el ejercicio pleno de los derechos de las mujeres. </w:t>
      </w:r>
    </w:p>
    <w:p w14:paraId="4A28E12E" w14:textId="4A7848F3" w:rsidR="009968FA" w:rsidRPr="00EE6AF4" w:rsidRDefault="00D67405" w:rsidP="00E97A6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s-BO" w:eastAsia="es-BO"/>
        </w:rPr>
      </w:pP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C</w:t>
      </w:r>
      <w:r w:rsidR="009C45C1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on la finalidad de dar con</w:t>
      </w: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tinuidad a las campañas previas,</w:t>
      </w:r>
      <w:r w:rsidR="009C45C1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 </w:t>
      </w: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d</w:t>
      </w: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esde el 2019 </w:t>
      </w:r>
      <w:r w:rsidR="00FC54BC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la Coordinadora de la Mujer con </w:t>
      </w:r>
      <w:r w:rsidR="00FC54BC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sus instituciones afiliadas e IDEA </w:t>
      </w:r>
      <w:r w:rsidR="00FC54BC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Internacional </w:t>
      </w: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ejecuta</w:t>
      </w:r>
      <w:r w:rsidR="00FC54BC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 la campaña </w:t>
      </w:r>
      <w:r w:rsidR="009968FA" w:rsidRPr="00EE6AF4">
        <w:rPr>
          <w:rFonts w:eastAsia="Times New Roman" w:cstheme="minorHAnsi"/>
          <w:b/>
          <w:i/>
          <w:color w:val="000000"/>
          <w:sz w:val="24"/>
          <w:szCs w:val="24"/>
          <w:lang w:val="es-BO" w:eastAsia="es-BO"/>
        </w:rPr>
        <w:t xml:space="preserve">#PROTAGONISTAS </w:t>
      </w:r>
      <w:r w:rsidR="00FC54BC" w:rsidRPr="00EE6AF4">
        <w:rPr>
          <w:rFonts w:cstheme="minorHAnsi"/>
          <w:b/>
          <w:bCs/>
          <w:i/>
          <w:sz w:val="24"/>
          <w:szCs w:val="24"/>
          <w:lang w:val="es-BO"/>
        </w:rPr>
        <w:t>PARIDAD, PODER Y JUVENTUDES</w:t>
      </w:r>
      <w:r w:rsidR="00C6413C">
        <w:rPr>
          <w:rFonts w:cstheme="minorHAnsi"/>
          <w:b/>
          <w:bCs/>
          <w:i/>
          <w:sz w:val="24"/>
          <w:szCs w:val="24"/>
          <w:lang w:val="es-BO"/>
        </w:rPr>
        <w:t>,</w:t>
      </w:r>
      <w:r w:rsidR="00FC54BC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 cuyo objetivo es el de </w:t>
      </w:r>
      <w:r w:rsidR="00E30697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visibilizar </w:t>
      </w:r>
      <w:r w:rsidR="00C6413C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y </w:t>
      </w:r>
      <w:r w:rsidR="00C6413C">
        <w:rPr>
          <w:rFonts w:eastAsia="Times New Roman" w:cstheme="minorHAnsi"/>
          <w:color w:val="000000"/>
          <w:sz w:val="24"/>
          <w:szCs w:val="24"/>
          <w:lang w:val="es-BO" w:eastAsia="es-BO"/>
        </w:rPr>
        <w:t>d</w:t>
      </w:r>
      <w:r w:rsidR="00C6413C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estacar el rol que juegan como actores fundamen</w:t>
      </w:r>
      <w:r w:rsidR="00C6413C">
        <w:rPr>
          <w:rFonts w:eastAsia="Times New Roman" w:cstheme="minorHAnsi"/>
          <w:color w:val="000000"/>
          <w:sz w:val="24"/>
          <w:szCs w:val="24"/>
          <w:lang w:val="es-BO" w:eastAsia="es-BO"/>
        </w:rPr>
        <w:t>tales del poder y la democracia las</w:t>
      </w:r>
      <w:r w:rsidR="00E30697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 mujeres y jóvenes en los procesos electorales </w:t>
      </w:r>
      <w:r w:rsidR="00C6413C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de </w:t>
      </w:r>
      <w:r w:rsidR="00E30697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2020 y 2021 </w:t>
      </w:r>
    </w:p>
    <w:p w14:paraId="4FEE6D1D" w14:textId="32844883" w:rsidR="00D01C10" w:rsidRPr="00EE6AF4" w:rsidRDefault="008F0DC4" w:rsidP="000133D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s-BO" w:eastAsia="es-BO"/>
        </w:rPr>
      </w:pP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El reto </w:t>
      </w:r>
      <w:r w:rsidR="00C6413C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sustancial </w:t>
      </w:r>
      <w:r w:rsidR="00433CD9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de la campaña </w:t>
      </w:r>
      <w:r w:rsidR="000133DB" w:rsidRPr="00EE6AF4">
        <w:rPr>
          <w:rFonts w:cstheme="minorHAnsi"/>
          <w:b/>
          <w:bCs/>
          <w:color w:val="000000"/>
          <w:sz w:val="24"/>
          <w:szCs w:val="24"/>
          <w:lang w:val="es-BO" w:eastAsia="es-BO"/>
        </w:rPr>
        <w:t>#PROTAGONISTAS</w:t>
      </w:r>
      <w:r w:rsidR="000133DB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 </w:t>
      </w:r>
      <w:r w:rsidR="00C6413C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es transitar </w:t>
      </w: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de la Paridad Democrática a la Democracia Paritaria; esto significa que las mujeres no solo tenga</w:t>
      </w:r>
      <w:r w:rsidR="000133DB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n</w:t>
      </w: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 las mismas oportunidades que los hombres de acceder a espacios de decisión, sino que tenga</w:t>
      </w:r>
      <w:r w:rsidR="000133DB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n </w:t>
      </w:r>
      <w:r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las mismas condiciones para </w:t>
      </w:r>
      <w:r w:rsidR="00D67405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el ejercicio efectivo del poder</w:t>
      </w:r>
      <w:r w:rsidR="00D01C10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.</w:t>
      </w:r>
    </w:p>
    <w:p w14:paraId="2C867ED9" w14:textId="3BAD1D0C" w:rsidR="00022E28" w:rsidRPr="00EE6AF4" w:rsidRDefault="00C6413C" w:rsidP="000133D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s-BO" w:eastAsia="es-BO"/>
        </w:rPr>
      </w:pPr>
      <w:r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La campaña </w:t>
      </w:r>
      <w:r w:rsidRPr="00EE6AF4">
        <w:rPr>
          <w:rFonts w:cstheme="minorHAnsi"/>
          <w:b/>
          <w:bCs/>
          <w:color w:val="000000"/>
          <w:sz w:val="24"/>
          <w:szCs w:val="24"/>
          <w:lang w:val="es-BO" w:eastAsia="es-BO"/>
        </w:rPr>
        <w:t>#PROTAGONISTAS</w:t>
      </w:r>
      <w:r w:rsidR="00022E28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s-BO" w:eastAsia="es-BO"/>
        </w:rPr>
        <w:t>ha establecido l</w:t>
      </w:r>
      <w:r w:rsidR="00022E28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 xml:space="preserve">as siguientes </w:t>
      </w:r>
      <w:r w:rsid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líneas de trabajo</w:t>
      </w:r>
      <w:r w:rsidR="00022E28" w:rsidRPr="00EE6AF4">
        <w:rPr>
          <w:rFonts w:eastAsia="Times New Roman" w:cstheme="minorHAnsi"/>
          <w:color w:val="000000"/>
          <w:sz w:val="24"/>
          <w:szCs w:val="24"/>
          <w:lang w:val="es-BO" w:eastAsia="es-BO"/>
        </w:rPr>
        <w:t>:</w:t>
      </w:r>
    </w:p>
    <w:p w14:paraId="16663557" w14:textId="3FD4BEF0" w:rsidR="00431455" w:rsidRPr="00EE6AF4" w:rsidRDefault="0069365F" w:rsidP="0069365F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bCs/>
          <w:color w:val="222222"/>
          <w:lang w:val="es-BO"/>
        </w:rPr>
      </w:pPr>
      <w:r w:rsidRPr="00EE6AF4">
        <w:rPr>
          <w:rFonts w:asciiTheme="minorHAnsi" w:hAnsiTheme="minorHAnsi" w:cstheme="minorHAnsi"/>
          <w:bCs/>
          <w:color w:val="222222"/>
          <w:lang w:val="es-BO"/>
        </w:rPr>
        <w:t>Procesos participativos</w:t>
      </w:r>
      <w:r w:rsidR="00AC7A33" w:rsidRPr="00EE6AF4">
        <w:rPr>
          <w:rFonts w:asciiTheme="minorHAnsi" w:hAnsiTheme="minorHAnsi" w:cstheme="minorHAnsi"/>
          <w:bCs/>
          <w:color w:val="222222"/>
          <w:lang w:val="es-BO"/>
        </w:rPr>
        <w:t xml:space="preserve"> </w:t>
      </w:r>
      <w:r w:rsidR="00F94CEA" w:rsidRPr="00EE6AF4">
        <w:rPr>
          <w:rFonts w:asciiTheme="minorHAnsi" w:hAnsiTheme="minorHAnsi" w:cstheme="minorHAnsi"/>
          <w:bCs/>
          <w:color w:val="222222"/>
          <w:lang w:val="es-BO"/>
        </w:rPr>
        <w:t>de construcción de agendas</w:t>
      </w:r>
      <w:r w:rsidR="00E26FD9" w:rsidRPr="00EE6AF4">
        <w:rPr>
          <w:rFonts w:asciiTheme="minorHAnsi" w:hAnsiTheme="minorHAnsi" w:cstheme="minorHAnsi"/>
          <w:bCs/>
          <w:color w:val="222222"/>
          <w:lang w:val="es-BO"/>
        </w:rPr>
        <w:t xml:space="preserve">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de mujeres y juventudes </w:t>
      </w:r>
      <w:r w:rsidR="00E26FD9" w:rsidRPr="00EE6AF4">
        <w:rPr>
          <w:rFonts w:asciiTheme="minorHAnsi" w:hAnsiTheme="minorHAnsi" w:cstheme="minorHAnsi"/>
          <w:bCs/>
          <w:color w:val="222222"/>
          <w:lang w:val="es-BO"/>
        </w:rPr>
        <w:t xml:space="preserve">y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su posterior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>socializa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ción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>c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>on las organizaciones políticas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 para su consideración en la elaboración de sus propuestas programáticas.</w:t>
      </w:r>
    </w:p>
    <w:p w14:paraId="15A362B3" w14:textId="4F799125" w:rsidR="00232ECB" w:rsidRPr="00EE6AF4" w:rsidRDefault="0069365F" w:rsidP="0069365F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s-BO"/>
        </w:rPr>
      </w:pPr>
      <w:r w:rsidRPr="00EE6AF4">
        <w:rPr>
          <w:rFonts w:asciiTheme="minorHAnsi" w:hAnsiTheme="minorHAnsi" w:cstheme="minorHAnsi"/>
          <w:color w:val="222222"/>
          <w:lang w:val="es-BO"/>
        </w:rPr>
        <w:t>Procesos de f</w:t>
      </w:r>
      <w:r w:rsidR="00232ECB" w:rsidRPr="00EE6AF4">
        <w:rPr>
          <w:rFonts w:asciiTheme="minorHAnsi" w:hAnsiTheme="minorHAnsi" w:cstheme="minorHAnsi"/>
          <w:color w:val="222222"/>
          <w:lang w:val="es-BO"/>
        </w:rPr>
        <w:t>ortalecimiento de candidaturas de mujeres y jóvenes</w:t>
      </w:r>
      <w:r w:rsidRPr="00EE6AF4">
        <w:rPr>
          <w:rFonts w:asciiTheme="minorHAnsi" w:hAnsiTheme="minorHAnsi" w:cstheme="minorHAnsi"/>
          <w:color w:val="222222"/>
          <w:lang w:val="es-BO"/>
        </w:rPr>
        <w:t xml:space="preserve"> y creación del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>sub</w:t>
      </w:r>
      <w:r w:rsidR="004434E1">
        <w:rPr>
          <w:rFonts w:asciiTheme="minorHAnsi" w:hAnsiTheme="minorHAnsi" w:cstheme="minorHAnsi"/>
          <w:bCs/>
          <w:color w:val="222222"/>
          <w:lang w:val="es-BO"/>
        </w:rPr>
        <w:t xml:space="preserve">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portal en el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>que se incluyeron sus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 perfiles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para ser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>difundidos</w:t>
      </w:r>
    </w:p>
    <w:p w14:paraId="5F3E47FD" w14:textId="767CE9F3" w:rsidR="00F94CEA" w:rsidRPr="00EE6AF4" w:rsidRDefault="0069365F" w:rsidP="0069365F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s-BO"/>
        </w:rPr>
      </w:pPr>
      <w:r w:rsidRPr="00EE6AF4">
        <w:rPr>
          <w:rFonts w:asciiTheme="minorHAnsi" w:hAnsiTheme="minorHAnsi" w:cstheme="minorHAnsi"/>
          <w:color w:val="222222"/>
          <w:lang w:val="es-BO"/>
        </w:rPr>
        <w:t>Acciones de v</w:t>
      </w:r>
      <w:r w:rsidR="00F94CEA" w:rsidRPr="00EE6AF4">
        <w:rPr>
          <w:rFonts w:asciiTheme="minorHAnsi" w:hAnsiTheme="minorHAnsi" w:cstheme="minorHAnsi"/>
          <w:color w:val="222222"/>
          <w:lang w:val="es-BO"/>
        </w:rPr>
        <w:t xml:space="preserve">igilancia </w:t>
      </w:r>
      <w:r w:rsidRPr="00EE6AF4">
        <w:rPr>
          <w:rFonts w:asciiTheme="minorHAnsi" w:hAnsiTheme="minorHAnsi" w:cstheme="minorHAnsi"/>
          <w:color w:val="222222"/>
          <w:lang w:val="es-BO"/>
        </w:rPr>
        <w:t xml:space="preserve">y exigibilidad </w:t>
      </w:r>
      <w:r w:rsidR="00F94CEA" w:rsidRPr="00EE6AF4">
        <w:rPr>
          <w:rFonts w:asciiTheme="minorHAnsi" w:hAnsiTheme="minorHAnsi" w:cstheme="minorHAnsi"/>
          <w:color w:val="222222"/>
          <w:lang w:val="es-BO"/>
        </w:rPr>
        <w:t>al cumplimiento de la par</w:t>
      </w:r>
      <w:r w:rsidR="00430003" w:rsidRPr="00EE6AF4">
        <w:rPr>
          <w:rFonts w:asciiTheme="minorHAnsi" w:hAnsiTheme="minorHAnsi" w:cstheme="minorHAnsi"/>
          <w:color w:val="222222"/>
          <w:lang w:val="es-BO"/>
        </w:rPr>
        <w:t>i</w:t>
      </w:r>
      <w:r w:rsidR="00F94CEA" w:rsidRPr="00EE6AF4">
        <w:rPr>
          <w:rFonts w:asciiTheme="minorHAnsi" w:hAnsiTheme="minorHAnsi" w:cstheme="minorHAnsi"/>
          <w:color w:val="222222"/>
          <w:lang w:val="es-BO"/>
        </w:rPr>
        <w:t>dad</w:t>
      </w:r>
      <w:r w:rsidR="00430003" w:rsidRPr="00EE6AF4">
        <w:rPr>
          <w:rFonts w:asciiTheme="minorHAnsi" w:hAnsiTheme="minorHAnsi" w:cstheme="minorHAnsi"/>
          <w:color w:val="222222"/>
          <w:lang w:val="es-BO"/>
        </w:rPr>
        <w:t xml:space="preserve"> y presencia de jóvenes en las listas de candidaturas</w:t>
      </w:r>
      <w:r w:rsidRPr="00EE6AF4">
        <w:rPr>
          <w:rFonts w:asciiTheme="minorHAnsi" w:hAnsiTheme="minorHAnsi" w:cstheme="minorHAnsi"/>
          <w:color w:val="222222"/>
          <w:lang w:val="es-BO"/>
        </w:rPr>
        <w:t xml:space="preserve"> </w:t>
      </w:r>
      <w:r w:rsidRPr="00EE6AF4">
        <w:rPr>
          <w:rFonts w:asciiTheme="minorHAnsi" w:hAnsiTheme="minorHAnsi" w:cstheme="minorHAnsi"/>
          <w:color w:val="222222"/>
          <w:lang w:val="es-BO"/>
        </w:rPr>
        <w:t>en los diferentes momentos del proceso electoral</w:t>
      </w:r>
    </w:p>
    <w:p w14:paraId="18F880F4" w14:textId="37F713C8" w:rsidR="00276EA2" w:rsidRPr="00EE6AF4" w:rsidRDefault="0069365F" w:rsidP="0069365F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bCs/>
          <w:color w:val="222222"/>
          <w:lang w:val="es-BO"/>
        </w:rPr>
      </w:pPr>
      <w:r w:rsidRPr="00EE6AF4">
        <w:rPr>
          <w:rFonts w:asciiTheme="minorHAnsi" w:hAnsiTheme="minorHAnsi" w:cstheme="minorHAnsi"/>
          <w:bCs/>
          <w:color w:val="222222"/>
          <w:lang w:val="es-BO"/>
        </w:rPr>
        <w:t>D</w:t>
      </w:r>
      <w:r w:rsidR="005A28E7" w:rsidRPr="00EE6AF4">
        <w:rPr>
          <w:rFonts w:asciiTheme="minorHAnsi" w:hAnsiTheme="minorHAnsi" w:cstheme="minorHAnsi"/>
          <w:bCs/>
          <w:color w:val="222222"/>
          <w:lang w:val="es-BO"/>
        </w:rPr>
        <w:t xml:space="preserve">esarrolló </w:t>
      </w:r>
      <w:r w:rsidR="00C6413C">
        <w:rPr>
          <w:rFonts w:asciiTheme="minorHAnsi" w:hAnsiTheme="minorHAnsi" w:cstheme="minorHAnsi"/>
          <w:bCs/>
          <w:color w:val="222222"/>
          <w:lang w:val="es-BO"/>
        </w:rPr>
        <w:t xml:space="preserve">de </w:t>
      </w:r>
      <w:r w:rsidR="00D51442" w:rsidRPr="00EE6AF4">
        <w:rPr>
          <w:rFonts w:asciiTheme="minorHAnsi" w:hAnsiTheme="minorHAnsi" w:cstheme="minorHAnsi"/>
          <w:bCs/>
          <w:color w:val="222222"/>
          <w:lang w:val="es-BO"/>
        </w:rPr>
        <w:t xml:space="preserve">un </w:t>
      </w:r>
      <w:r w:rsidR="00C6413C">
        <w:rPr>
          <w:rFonts w:asciiTheme="minorHAnsi" w:hAnsiTheme="minorHAnsi" w:cstheme="minorHAnsi"/>
          <w:bCs/>
          <w:color w:val="222222"/>
          <w:lang w:val="es-BO"/>
        </w:rPr>
        <w:t xml:space="preserve">fuerte </w:t>
      </w:r>
      <w:r w:rsidR="00D51442" w:rsidRPr="00EE6AF4">
        <w:rPr>
          <w:rFonts w:asciiTheme="minorHAnsi" w:hAnsiTheme="minorHAnsi" w:cstheme="minorHAnsi"/>
          <w:bCs/>
          <w:color w:val="222222"/>
          <w:lang w:val="es-BO"/>
        </w:rPr>
        <w:t xml:space="preserve">componente comunicacional </w:t>
      </w:r>
      <w:r w:rsidR="005A28E7" w:rsidRPr="00EE6AF4">
        <w:rPr>
          <w:rFonts w:asciiTheme="minorHAnsi" w:hAnsiTheme="minorHAnsi" w:cstheme="minorHAnsi"/>
          <w:bCs/>
          <w:color w:val="222222"/>
          <w:lang w:val="es-BO"/>
        </w:rPr>
        <w:t xml:space="preserve">combinando los </w:t>
      </w:r>
      <w:r w:rsidR="00D51442" w:rsidRPr="00EE6AF4">
        <w:rPr>
          <w:rFonts w:asciiTheme="minorHAnsi" w:hAnsiTheme="minorHAnsi" w:cstheme="minorHAnsi"/>
          <w:bCs/>
          <w:color w:val="222222"/>
          <w:lang w:val="es-BO"/>
        </w:rPr>
        <w:t>medios de comunicación tradicionales, televisión, radio y prensa es</w:t>
      </w:r>
      <w:r w:rsidR="005A28E7" w:rsidRPr="00EE6AF4">
        <w:rPr>
          <w:rFonts w:asciiTheme="minorHAnsi" w:hAnsiTheme="minorHAnsi" w:cstheme="minorHAnsi"/>
          <w:bCs/>
          <w:color w:val="222222"/>
          <w:lang w:val="es-BO"/>
        </w:rPr>
        <w:t>crita, junto con redes sociales, además de emitir</w:t>
      </w:r>
      <w:r w:rsidR="00DE27C7" w:rsidRPr="00EE6AF4">
        <w:rPr>
          <w:rFonts w:asciiTheme="minorHAnsi" w:hAnsiTheme="minorHAnsi" w:cstheme="minorHAnsi"/>
          <w:bCs/>
          <w:color w:val="222222"/>
          <w:lang w:val="es-BO"/>
        </w:rPr>
        <w:t xml:space="preserve"> boletines </w:t>
      </w:r>
      <w:r w:rsidR="008C307B" w:rsidRPr="00EE6AF4">
        <w:rPr>
          <w:rFonts w:asciiTheme="minorHAnsi" w:hAnsiTheme="minorHAnsi" w:cstheme="minorHAnsi"/>
          <w:bCs/>
          <w:color w:val="222222"/>
          <w:lang w:val="es-BO"/>
        </w:rPr>
        <w:t>desde el</w:t>
      </w:r>
      <w:r w:rsidR="00D51442" w:rsidRPr="00EE6AF4">
        <w:rPr>
          <w:rFonts w:asciiTheme="minorHAnsi" w:hAnsiTheme="minorHAnsi" w:cstheme="minorHAnsi"/>
          <w:bCs/>
          <w:color w:val="222222"/>
          <w:lang w:val="es-BO"/>
        </w:rPr>
        <w:t xml:space="preserve"> Observatorio de Géner</w:t>
      </w:r>
      <w:r w:rsidR="00DE27C7" w:rsidRPr="00EE6AF4">
        <w:rPr>
          <w:rFonts w:asciiTheme="minorHAnsi" w:hAnsiTheme="minorHAnsi" w:cstheme="minorHAnsi"/>
          <w:bCs/>
          <w:color w:val="222222"/>
          <w:lang w:val="es-BO"/>
        </w:rPr>
        <w:t>o</w:t>
      </w:r>
      <w:r w:rsidR="008C307B" w:rsidRPr="00EE6AF4">
        <w:rPr>
          <w:rFonts w:asciiTheme="minorHAnsi" w:hAnsiTheme="minorHAnsi" w:cstheme="minorHAnsi"/>
          <w:bCs/>
          <w:color w:val="222222"/>
          <w:lang w:val="es-BO"/>
        </w:rPr>
        <w:t xml:space="preserve"> de la Coordinadora de la Mujer.</w:t>
      </w:r>
    </w:p>
    <w:p w14:paraId="6E1E5C03" w14:textId="1FDC2198" w:rsidR="00522080" w:rsidRDefault="00E05B12" w:rsidP="00E668D0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color w:val="222222"/>
          <w:lang w:val="es-ES"/>
        </w:rPr>
      </w:pPr>
      <w:r>
        <w:rPr>
          <w:rFonts w:asciiTheme="minorHAnsi" w:hAnsiTheme="minorHAnsi" w:cstheme="minorHAnsi"/>
          <w:bCs/>
          <w:color w:val="222222"/>
          <w:lang w:val="es-BO"/>
        </w:rPr>
        <w:t>En el marco</w:t>
      </w:r>
      <w:r w:rsidR="00C6413C">
        <w:rPr>
          <w:rFonts w:asciiTheme="minorHAnsi" w:hAnsiTheme="minorHAnsi" w:cstheme="minorHAnsi"/>
          <w:bCs/>
          <w:color w:val="222222"/>
          <w:lang w:val="es-BO"/>
        </w:rPr>
        <w:t xml:space="preserve">, </w:t>
      </w:r>
      <w:r w:rsidR="00EE6AF4" w:rsidRPr="00804B10">
        <w:rPr>
          <w:rFonts w:asciiTheme="minorHAnsi" w:hAnsiTheme="minorHAnsi" w:cstheme="minorHAnsi"/>
          <w:bCs/>
          <w:color w:val="222222"/>
          <w:lang w:val="es-BO"/>
        </w:rPr>
        <w:t xml:space="preserve">se </w:t>
      </w:r>
      <w:r>
        <w:rPr>
          <w:rFonts w:asciiTheme="minorHAnsi" w:hAnsiTheme="minorHAnsi" w:cstheme="minorHAnsi"/>
          <w:bCs/>
          <w:color w:val="222222"/>
          <w:lang w:val="es-BO"/>
        </w:rPr>
        <w:t xml:space="preserve">realizaron las </w:t>
      </w:r>
      <w:r w:rsidR="00EE6AF4" w:rsidRPr="00804B10">
        <w:rPr>
          <w:rFonts w:asciiTheme="minorHAnsi" w:hAnsiTheme="minorHAnsi" w:cstheme="minorHAnsi"/>
          <w:bCs/>
          <w:color w:val="222222"/>
          <w:lang w:val="es-BO"/>
        </w:rPr>
        <w:t xml:space="preserve">siguientes </w:t>
      </w:r>
      <w:r>
        <w:rPr>
          <w:rFonts w:asciiTheme="minorHAnsi" w:hAnsiTheme="minorHAnsi" w:cstheme="minorHAnsi"/>
          <w:bCs/>
          <w:color w:val="222222"/>
          <w:lang w:val="es-BO"/>
        </w:rPr>
        <w:t>acciones</w:t>
      </w:r>
      <w:r w:rsidR="00EE6AF4">
        <w:rPr>
          <w:rFonts w:asciiTheme="minorHAnsi" w:hAnsiTheme="minorHAnsi" w:cstheme="minorHAnsi"/>
          <w:bCs/>
          <w:color w:val="222222"/>
          <w:lang w:val="es-BO"/>
        </w:rPr>
        <w:t xml:space="preserve">: 1) 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>Construcción de una</w:t>
      </w:r>
      <w:r w:rsidR="00090154" w:rsidRPr="00EE6AF4">
        <w:rPr>
          <w:rFonts w:asciiTheme="minorHAnsi" w:hAnsiTheme="minorHAnsi" w:cstheme="minorHAnsi"/>
          <w:bCs/>
          <w:color w:val="222222"/>
          <w:lang w:val="es-BO"/>
        </w:rPr>
        <w:t xml:space="preserve"> agenda Política Nacional y 9 Age</w:t>
      </w:r>
      <w:r w:rsidR="00EE6AF4">
        <w:rPr>
          <w:rFonts w:asciiTheme="minorHAnsi" w:hAnsiTheme="minorHAnsi" w:cstheme="minorHAnsi"/>
          <w:bCs/>
          <w:color w:val="222222"/>
          <w:lang w:val="es-BO"/>
        </w:rPr>
        <w:t xml:space="preserve">ndas políticas departamentales socializadas y posicionadas; 2) </w:t>
      </w:r>
      <w:r w:rsidR="0069365F" w:rsidRPr="00EE6AF4">
        <w:rPr>
          <w:rFonts w:asciiTheme="minorHAnsi" w:hAnsiTheme="minorHAnsi" w:cstheme="minorHAnsi"/>
          <w:bCs/>
          <w:color w:val="222222"/>
          <w:lang w:val="es-BO"/>
        </w:rPr>
        <w:t xml:space="preserve">Contribución a la calidad 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>democrática y</w:t>
      </w:r>
      <w:r w:rsidR="0069365F" w:rsidRPr="00EE6AF4">
        <w:rPr>
          <w:rFonts w:asciiTheme="minorHAnsi" w:hAnsiTheme="minorHAnsi" w:cstheme="minorHAnsi"/>
          <w:bCs/>
          <w:color w:val="222222"/>
          <w:lang w:val="es-BO"/>
        </w:rPr>
        <w:t xml:space="preserve"> el </w:t>
      </w:r>
      <w:r w:rsidR="00090154" w:rsidRPr="00EE6AF4">
        <w:rPr>
          <w:rFonts w:asciiTheme="minorHAnsi" w:hAnsiTheme="minorHAnsi" w:cstheme="minorHAnsi"/>
          <w:bCs/>
          <w:color w:val="222222"/>
          <w:lang w:val="es-BO"/>
        </w:rPr>
        <w:t>ejercicio los derechos políticos de las mujeres</w:t>
      </w:r>
      <w:r w:rsidR="0069365F" w:rsidRPr="00EE6AF4">
        <w:rPr>
          <w:rFonts w:asciiTheme="minorHAnsi" w:hAnsiTheme="minorHAnsi" w:cstheme="minorHAnsi"/>
          <w:bCs/>
          <w:color w:val="222222"/>
          <w:lang w:val="es-BO"/>
        </w:rPr>
        <w:t xml:space="preserve">, 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>lográndose 20</w:t>
      </w:r>
      <w:r w:rsidR="00090154" w:rsidRPr="00EE6AF4">
        <w:rPr>
          <w:rFonts w:asciiTheme="minorHAnsi" w:hAnsiTheme="minorHAnsi" w:cstheme="minorHAnsi"/>
          <w:bCs/>
          <w:color w:val="222222"/>
          <w:lang w:val="es-BO"/>
        </w:rPr>
        <w:t xml:space="preserve"> senadoras (55</w:t>
      </w:r>
      <w:r w:rsidR="00433CD9" w:rsidRPr="00EE6AF4">
        <w:rPr>
          <w:rFonts w:asciiTheme="minorHAnsi" w:hAnsiTheme="minorHAnsi" w:cstheme="minorHAnsi"/>
          <w:bCs/>
          <w:color w:val="222222"/>
          <w:lang w:val="es-BO"/>
        </w:rPr>
        <w:t>,51%) y 61 di</w:t>
      </w:r>
      <w:r w:rsidR="00EE6AF4">
        <w:rPr>
          <w:rFonts w:asciiTheme="minorHAnsi" w:hAnsiTheme="minorHAnsi" w:cstheme="minorHAnsi"/>
          <w:bCs/>
          <w:color w:val="222222"/>
          <w:lang w:val="es-BO"/>
        </w:rPr>
        <w:t xml:space="preserve">putadas (46,92%); 3) 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 xml:space="preserve">Fortalecimiento de 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>conocimientos y capacidades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 xml:space="preserve"> de </w:t>
      </w:r>
      <w:r w:rsidR="00F85523" w:rsidRPr="00EE6AF4">
        <w:rPr>
          <w:rFonts w:asciiTheme="minorHAnsi" w:hAnsiTheme="minorHAnsi" w:cstheme="minorHAnsi"/>
          <w:bCs/>
          <w:color w:val="222222"/>
          <w:lang w:val="es-BO"/>
        </w:rPr>
        <w:t>390 candidatas mujeres, 34 ho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 xml:space="preserve">mbres candidatos y 1 no binaria, </w:t>
      </w:r>
      <w:r w:rsidR="00F85523" w:rsidRPr="00EE6AF4">
        <w:rPr>
          <w:rFonts w:asciiTheme="minorHAnsi" w:hAnsiTheme="minorHAnsi" w:cstheme="minorHAnsi"/>
          <w:bCs/>
          <w:color w:val="222222"/>
          <w:lang w:val="es-BO"/>
        </w:rPr>
        <w:t xml:space="preserve">a 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>través de módulos de ca</w:t>
      </w:r>
      <w:r w:rsidR="00804B10">
        <w:rPr>
          <w:rFonts w:asciiTheme="minorHAnsi" w:hAnsiTheme="minorHAnsi" w:cstheme="minorHAnsi"/>
          <w:bCs/>
          <w:color w:val="222222"/>
          <w:lang w:val="es-BO"/>
        </w:rPr>
        <w:t xml:space="preserve">pacitación desde la Agenda de las Mujeres; 4) </w:t>
      </w:r>
      <w:r w:rsidR="00F85523" w:rsidRPr="00EE6AF4">
        <w:rPr>
          <w:rFonts w:asciiTheme="minorHAnsi" w:hAnsiTheme="minorHAnsi" w:cstheme="minorHAnsi"/>
          <w:bCs/>
          <w:color w:val="222222"/>
          <w:lang w:val="es-BO"/>
        </w:rPr>
        <w:t xml:space="preserve">Diseño integral de línea gráfica de la campaña y de productos a favor de la </w:t>
      </w:r>
      <w:r w:rsidR="00F85523" w:rsidRPr="00EE6AF4">
        <w:rPr>
          <w:rFonts w:asciiTheme="minorHAnsi" w:hAnsiTheme="minorHAnsi" w:cstheme="minorHAnsi"/>
          <w:b/>
          <w:bCs/>
          <w:i/>
          <w:color w:val="222222"/>
          <w:lang w:val="es-BO"/>
        </w:rPr>
        <w:t xml:space="preserve">“paridad por una gestión completa libre de </w:t>
      </w:r>
      <w:r w:rsidR="00E668D0" w:rsidRPr="00EE6AF4">
        <w:rPr>
          <w:rFonts w:asciiTheme="minorHAnsi" w:hAnsiTheme="minorHAnsi" w:cstheme="minorHAnsi"/>
          <w:b/>
          <w:bCs/>
          <w:i/>
          <w:color w:val="222222"/>
          <w:lang w:val="es-BO"/>
        </w:rPr>
        <w:t>violencia”</w:t>
      </w:r>
      <w:r w:rsidR="00E668D0" w:rsidRPr="00EE6AF4">
        <w:rPr>
          <w:rFonts w:asciiTheme="minorHAnsi" w:hAnsiTheme="minorHAnsi" w:cstheme="minorHAnsi"/>
          <w:bCs/>
          <w:color w:val="222222"/>
          <w:lang w:val="es-BO"/>
        </w:rPr>
        <w:t xml:space="preserve"> (</w:t>
      </w:r>
      <w:r w:rsidR="00F85523" w:rsidRPr="00EE6AF4">
        <w:rPr>
          <w:rFonts w:asciiTheme="minorHAnsi" w:hAnsiTheme="minorHAnsi" w:cstheme="minorHAnsi"/>
          <w:bCs/>
          <w:color w:val="222222"/>
          <w:lang w:val="es-BO"/>
        </w:rPr>
        <w:t xml:space="preserve">Carteles, volantes, artes de prensa, posters, impresiones digitales vía sitios web y redes sociales en internet). </w:t>
      </w:r>
      <w:r>
        <w:rPr>
          <w:rFonts w:asciiTheme="minorHAnsi" w:hAnsiTheme="minorHAnsi" w:cstheme="minorHAnsi"/>
          <w:bCs/>
          <w:color w:val="222222"/>
          <w:lang w:val="es-BO"/>
        </w:rPr>
        <w:t>5)</w:t>
      </w:r>
      <w:r w:rsidR="00F85523" w:rsidRPr="00EE6AF4">
        <w:rPr>
          <w:rFonts w:asciiTheme="minorHAnsi" w:hAnsiTheme="minorHAnsi" w:cstheme="minorHAnsi"/>
          <w:b/>
          <w:bCs/>
          <w:color w:val="222222"/>
          <w:lang w:val="es-BO"/>
        </w:rPr>
        <w:t xml:space="preserve"> </w:t>
      </w:r>
      <w:r>
        <w:rPr>
          <w:rFonts w:asciiTheme="minorHAnsi" w:hAnsiTheme="minorHAnsi" w:cstheme="minorHAnsi"/>
          <w:color w:val="222222"/>
          <w:lang w:val="es-ES"/>
        </w:rPr>
        <w:t>Elaboración</w:t>
      </w:r>
      <w:r w:rsidR="00E668D0" w:rsidRPr="00EE6AF4">
        <w:rPr>
          <w:rFonts w:asciiTheme="minorHAnsi" w:hAnsiTheme="minorHAnsi" w:cstheme="minorHAnsi"/>
          <w:color w:val="222222"/>
          <w:lang w:val="es-ES"/>
        </w:rPr>
        <w:t xml:space="preserve"> de </w:t>
      </w:r>
      <w:r w:rsidR="0049781C" w:rsidRPr="00EE6AF4">
        <w:rPr>
          <w:rFonts w:asciiTheme="minorHAnsi" w:hAnsiTheme="minorHAnsi" w:cstheme="minorHAnsi"/>
          <w:color w:val="222222"/>
          <w:lang w:val="es-ES"/>
        </w:rPr>
        <w:t xml:space="preserve">70 notas de prensa y boletines especiales, 70 cifras, 30 infografías, 15 leyes y reglamentos, 3 investigaciones cargas, en la pestaña COVID: 91 noticias de actualidad y 24 artículos </w:t>
      </w:r>
      <w:r w:rsidR="0049781C" w:rsidRPr="00EE6AF4">
        <w:rPr>
          <w:rFonts w:asciiTheme="minorHAnsi" w:hAnsiTheme="minorHAnsi" w:cstheme="minorHAnsi"/>
          <w:color w:val="222222"/>
          <w:lang w:val="es-ES"/>
        </w:rPr>
        <w:lastRenderedPageBreak/>
        <w:t xml:space="preserve">de análisis. </w:t>
      </w:r>
      <w:r>
        <w:rPr>
          <w:rFonts w:asciiTheme="minorHAnsi" w:hAnsiTheme="minorHAnsi" w:cstheme="minorHAnsi"/>
          <w:color w:val="222222"/>
          <w:lang w:val="es-ES"/>
        </w:rPr>
        <w:t>6) Desarrollo</w:t>
      </w:r>
      <w:r w:rsidRPr="00EE6AF4">
        <w:rPr>
          <w:rFonts w:asciiTheme="minorHAnsi" w:hAnsiTheme="minorHAnsi" w:cstheme="minorHAnsi"/>
          <w:bCs/>
          <w:color w:val="222222"/>
          <w:lang w:val="es-ES"/>
        </w:rPr>
        <w:t xml:space="preserve"> 4 Foros Políticos Nacionales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con candidatos/as de 4 partidos o alianzas con mayor preferencia de voto, </w:t>
      </w:r>
      <w:r>
        <w:rPr>
          <w:rFonts w:asciiTheme="minorHAnsi" w:hAnsiTheme="minorHAnsi" w:cstheme="minorHAnsi"/>
          <w:bCs/>
          <w:color w:val="222222"/>
          <w:lang w:val="es-ES"/>
        </w:rPr>
        <w:t>a</w:t>
      </w:r>
      <w:r w:rsidRPr="00EE6AF4">
        <w:rPr>
          <w:rFonts w:asciiTheme="minorHAnsi" w:hAnsiTheme="minorHAnsi" w:cstheme="minorHAnsi"/>
          <w:bCs/>
          <w:color w:val="222222"/>
          <w:lang w:val="es-ES"/>
        </w:rPr>
        <w:t xml:space="preserve"> estos foros se sumaron alrededor de 50 organizaciones que trabajan la temática de derechos humanos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 </w:t>
      </w:r>
      <w:r>
        <w:rPr>
          <w:rFonts w:asciiTheme="minorHAnsi" w:hAnsiTheme="minorHAnsi" w:cstheme="minorHAnsi"/>
          <w:bCs/>
          <w:color w:val="222222"/>
          <w:lang w:val="es-BO"/>
        </w:rPr>
        <w:t xml:space="preserve">y </w:t>
      </w:r>
      <w:r w:rsidRPr="00EE6AF4">
        <w:rPr>
          <w:rFonts w:asciiTheme="minorHAnsi" w:hAnsiTheme="minorHAnsi" w:cstheme="minorHAnsi"/>
          <w:bCs/>
          <w:color w:val="222222"/>
          <w:lang w:val="es-BO"/>
        </w:rPr>
        <w:t xml:space="preserve">fueron trasmitidos por </w:t>
      </w:r>
      <w:r w:rsidRPr="00EE6AF4">
        <w:rPr>
          <w:rFonts w:asciiTheme="minorHAnsi" w:hAnsiTheme="minorHAnsi" w:cstheme="minorHAnsi"/>
          <w:bCs/>
          <w:color w:val="222222"/>
          <w:lang w:val="es-ES"/>
        </w:rPr>
        <w:t xml:space="preserve">RTP. </w:t>
      </w:r>
      <w:r>
        <w:rPr>
          <w:rFonts w:asciiTheme="minorHAnsi" w:hAnsiTheme="minorHAnsi" w:cstheme="minorHAnsi"/>
          <w:bCs/>
          <w:color w:val="222222"/>
          <w:lang w:val="es-ES"/>
        </w:rPr>
        <w:t>7) D</w:t>
      </w:r>
      <w:r w:rsidRPr="00EE6AF4">
        <w:rPr>
          <w:rFonts w:asciiTheme="minorHAnsi" w:hAnsiTheme="minorHAnsi" w:cstheme="minorHAnsi"/>
          <w:bCs/>
          <w:color w:val="222222"/>
          <w:lang w:val="es-ES"/>
        </w:rPr>
        <w:t xml:space="preserve">esarrollo </w:t>
      </w:r>
      <w:r>
        <w:rPr>
          <w:rFonts w:asciiTheme="minorHAnsi" w:hAnsiTheme="minorHAnsi" w:cstheme="minorHAnsi"/>
          <w:bCs/>
          <w:color w:val="222222"/>
          <w:lang w:val="es-ES"/>
        </w:rPr>
        <w:t xml:space="preserve">de </w:t>
      </w:r>
      <w:r w:rsidRPr="00EE6AF4">
        <w:rPr>
          <w:rFonts w:asciiTheme="minorHAnsi" w:hAnsiTheme="minorHAnsi" w:cstheme="minorHAnsi"/>
          <w:bCs/>
          <w:color w:val="222222"/>
          <w:lang w:val="es-ES"/>
        </w:rPr>
        <w:t xml:space="preserve">un Encuentro Nacional de asambleístas plurinacionales y representantes de las organizaciones de mujeres, en el que participaron 164 mujeres y 4 hombres, </w:t>
      </w:r>
      <w:r>
        <w:rPr>
          <w:rFonts w:asciiTheme="minorHAnsi" w:hAnsiTheme="minorHAnsi" w:cstheme="minorHAnsi"/>
          <w:bCs/>
          <w:color w:val="222222"/>
          <w:lang w:val="es-ES"/>
        </w:rPr>
        <w:t xml:space="preserve">abordándose </w:t>
      </w:r>
      <w:r w:rsidRPr="00EE6AF4">
        <w:rPr>
          <w:rFonts w:asciiTheme="minorHAnsi" w:hAnsiTheme="minorHAnsi" w:cstheme="minorHAnsi"/>
          <w:bCs/>
          <w:color w:val="222222"/>
          <w:lang w:val="es-ES"/>
        </w:rPr>
        <w:t>temas referidos a la Agenda Política desde las Mujeres.</w:t>
      </w:r>
    </w:p>
    <w:p w14:paraId="2E3BC209" w14:textId="2D95B41D" w:rsidR="00FA7E12" w:rsidRDefault="00522080" w:rsidP="00E668D0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color w:val="222222"/>
          <w:lang w:val="es-ES"/>
        </w:rPr>
      </w:pPr>
      <w:r>
        <w:rPr>
          <w:rFonts w:asciiTheme="minorHAnsi" w:hAnsiTheme="minorHAnsi" w:cstheme="minorHAnsi"/>
          <w:bCs/>
          <w:color w:val="222222"/>
          <w:lang w:val="es-ES"/>
        </w:rPr>
        <w:t xml:space="preserve">La Campaña </w:t>
      </w:r>
      <w:r w:rsidRPr="007C542D">
        <w:rPr>
          <w:rFonts w:asciiTheme="minorHAnsi" w:hAnsiTheme="minorHAnsi" w:cstheme="minorHAnsi"/>
          <w:b/>
          <w:bCs/>
          <w:color w:val="222222"/>
          <w:lang w:val="es-ES"/>
        </w:rPr>
        <w:t>#</w:t>
      </w:r>
      <w:r w:rsidRPr="007C542D">
        <w:rPr>
          <w:rFonts w:asciiTheme="minorHAnsi" w:hAnsiTheme="minorHAnsi" w:cstheme="minorHAnsi"/>
          <w:b/>
          <w:i/>
          <w:color w:val="000000"/>
          <w:lang w:val="es-BO" w:eastAsia="es-BO"/>
        </w:rPr>
        <w:t>PROTAGONISTAS</w:t>
      </w:r>
      <w:r w:rsidRPr="00EE6AF4">
        <w:rPr>
          <w:rFonts w:asciiTheme="minorHAnsi" w:hAnsiTheme="minorHAnsi" w:cstheme="minorHAnsi"/>
          <w:b/>
          <w:i/>
          <w:color w:val="000000"/>
          <w:lang w:val="es-BO" w:eastAsia="es-BO"/>
        </w:rPr>
        <w:t xml:space="preserve"> </w:t>
      </w:r>
      <w:r w:rsidRPr="00EE6AF4">
        <w:rPr>
          <w:rFonts w:asciiTheme="minorHAnsi" w:hAnsiTheme="minorHAnsi" w:cstheme="minorHAnsi"/>
          <w:b/>
          <w:bCs/>
          <w:i/>
          <w:lang w:val="es-BO"/>
        </w:rPr>
        <w:t xml:space="preserve">PARIDAD, PODER Y </w:t>
      </w:r>
      <w:r w:rsidRPr="00EE6AF4">
        <w:rPr>
          <w:rFonts w:asciiTheme="minorHAnsi" w:hAnsiTheme="minorHAnsi" w:cstheme="minorHAnsi"/>
          <w:b/>
          <w:bCs/>
          <w:i/>
          <w:lang w:val="es-BO"/>
        </w:rPr>
        <w:t>JUVENTUDES</w:t>
      </w:r>
      <w:r>
        <w:rPr>
          <w:rFonts w:asciiTheme="minorHAnsi" w:hAnsiTheme="minorHAnsi" w:cstheme="minorHAnsi"/>
          <w:bCs/>
          <w:color w:val="222222"/>
          <w:lang w:val="es-ES"/>
        </w:rPr>
        <w:t xml:space="preserve"> ha logrado el posicionamiento</w:t>
      </w:r>
      <w:r w:rsidR="00E668D0" w:rsidRPr="00EE6AF4">
        <w:rPr>
          <w:rFonts w:asciiTheme="minorHAnsi" w:hAnsiTheme="minorHAnsi" w:cstheme="minorHAnsi"/>
          <w:bCs/>
          <w:color w:val="222222"/>
          <w:lang w:val="es-ES"/>
        </w:rPr>
        <w:t xml:space="preserve"> del </w:t>
      </w:r>
      <w:r w:rsidR="0049781C" w:rsidRPr="00EE6AF4">
        <w:rPr>
          <w:rFonts w:asciiTheme="minorHAnsi" w:hAnsiTheme="minorHAnsi" w:cstheme="minorHAnsi"/>
          <w:bCs/>
          <w:color w:val="222222"/>
          <w:lang w:val="es-ES"/>
        </w:rPr>
        <w:t>debate político del Proceso Electoral 2020 y ha dado a conocer el compromiso de representantes de las fuerzas políticas en contienda en tor</w:t>
      </w:r>
      <w:r>
        <w:rPr>
          <w:rFonts w:asciiTheme="minorHAnsi" w:hAnsiTheme="minorHAnsi" w:cstheme="minorHAnsi"/>
          <w:bCs/>
          <w:color w:val="222222"/>
          <w:lang w:val="es-ES"/>
        </w:rPr>
        <w:t xml:space="preserve">no a los planteamientos de los </w:t>
      </w:r>
      <w:r w:rsidR="0049781C" w:rsidRPr="00EE6AF4">
        <w:rPr>
          <w:rFonts w:asciiTheme="minorHAnsi" w:hAnsiTheme="minorHAnsi" w:cstheme="minorHAnsi"/>
          <w:bCs/>
          <w:color w:val="222222"/>
          <w:lang w:val="es-ES"/>
        </w:rPr>
        <w:t xml:space="preserve">ejes temáticos establecidos en la agenda. </w:t>
      </w:r>
    </w:p>
    <w:p w14:paraId="32E742C6" w14:textId="3F023C88" w:rsidR="00522080" w:rsidRPr="00265FF6" w:rsidRDefault="00C6413C" w:rsidP="00522080">
      <w:pPr>
        <w:pStyle w:val="NormalWeb"/>
        <w:shd w:val="clear" w:color="auto" w:fill="FFFFFF"/>
        <w:jc w:val="both"/>
        <w:rPr>
          <w:rFonts w:asciiTheme="minorHAnsi" w:hAnsiTheme="minorHAnsi" w:cstheme="minorHAnsi"/>
          <w:bCs/>
          <w:color w:val="222222"/>
          <w:lang w:val="es-ES"/>
        </w:rPr>
      </w:pPr>
      <w:r>
        <w:rPr>
          <w:rFonts w:asciiTheme="minorHAnsi" w:hAnsiTheme="minorHAnsi" w:cstheme="minorHAnsi"/>
          <w:bCs/>
          <w:color w:val="222222"/>
          <w:lang w:val="es-ES"/>
        </w:rPr>
        <w:t xml:space="preserve">Otro </w:t>
      </w:r>
      <w:r w:rsidR="00522080">
        <w:rPr>
          <w:rFonts w:asciiTheme="minorHAnsi" w:hAnsiTheme="minorHAnsi" w:cstheme="minorHAnsi"/>
          <w:bCs/>
          <w:color w:val="222222"/>
          <w:lang w:val="es-ES"/>
        </w:rPr>
        <w:t xml:space="preserve">importante logro refiere que </w:t>
      </w:r>
      <w:r w:rsidR="00522080" w:rsidRPr="00522080">
        <w:rPr>
          <w:rFonts w:asciiTheme="minorHAnsi" w:hAnsiTheme="minorHAnsi" w:cstheme="minorHAnsi"/>
          <w:bCs/>
          <w:color w:val="222222"/>
          <w:lang w:val="es-ES"/>
        </w:rPr>
        <w:t>351 veces se publicaron noticias en 2020, tomando como fuente a la campaña Protagonistas y/o a la Coordinadora de la Mujer, en medios de comunicación impresos, audiovisuales y digitales. 525 post en Facebook. 493 tuits en Twitter.2552 nuevos seguidores en Facebook (de 9.384</w:t>
      </w:r>
      <w:r w:rsidR="00522080">
        <w:rPr>
          <w:rFonts w:asciiTheme="minorHAnsi" w:hAnsiTheme="minorHAnsi" w:cstheme="minorHAnsi"/>
          <w:bCs/>
          <w:color w:val="222222"/>
          <w:lang w:val="es-ES"/>
        </w:rPr>
        <w:t xml:space="preserve"> en enero a 11935 en diciembre de 2020. Por su parte, el </w:t>
      </w:r>
      <w:r w:rsidR="00522080" w:rsidRPr="00EE6AF4">
        <w:rPr>
          <w:rFonts w:asciiTheme="minorHAnsi" w:hAnsiTheme="minorHAnsi" w:cstheme="minorHAnsi"/>
          <w:bCs/>
          <w:color w:val="222222"/>
          <w:lang w:val="es-ES"/>
        </w:rPr>
        <w:t>Observatorio nacional de participación política funcionando en coordinación con el Observatorio de Paridad del OEP</w:t>
      </w:r>
      <w:r w:rsidR="00522080">
        <w:rPr>
          <w:rFonts w:asciiTheme="minorHAnsi" w:hAnsiTheme="minorHAnsi" w:cstheme="minorHAnsi"/>
          <w:bCs/>
          <w:color w:val="222222"/>
          <w:lang w:val="es-ES"/>
        </w:rPr>
        <w:t xml:space="preserve"> a</w:t>
      </w:r>
      <w:r w:rsidR="00522080" w:rsidRPr="00EE6AF4">
        <w:rPr>
          <w:rFonts w:asciiTheme="minorHAnsi" w:hAnsiTheme="minorHAnsi" w:cstheme="minorHAnsi"/>
          <w:bCs/>
          <w:color w:val="222222"/>
          <w:lang w:val="es-ES"/>
        </w:rPr>
        <w:t xml:space="preserve"> través de </w:t>
      </w:r>
      <w:proofErr w:type="spellStart"/>
      <w:r w:rsidR="00522080" w:rsidRPr="00EE6AF4">
        <w:rPr>
          <w:rFonts w:asciiTheme="minorHAnsi" w:hAnsiTheme="minorHAnsi" w:cstheme="minorHAnsi"/>
          <w:bCs/>
          <w:color w:val="222222"/>
          <w:lang w:val="es-ES"/>
        </w:rPr>
        <w:t>Face</w:t>
      </w:r>
      <w:proofErr w:type="spellEnd"/>
      <w:r w:rsidR="00522080" w:rsidRPr="00EE6AF4">
        <w:rPr>
          <w:rFonts w:asciiTheme="minorHAnsi" w:hAnsiTheme="minorHAnsi" w:cstheme="minorHAnsi"/>
          <w:bCs/>
          <w:color w:val="222222"/>
          <w:lang w:val="es-ES"/>
        </w:rPr>
        <w:t xml:space="preserve"> </w:t>
      </w:r>
      <w:proofErr w:type="spellStart"/>
      <w:r w:rsidR="00522080" w:rsidRPr="00EE6AF4">
        <w:rPr>
          <w:rFonts w:asciiTheme="minorHAnsi" w:hAnsiTheme="minorHAnsi" w:cstheme="minorHAnsi"/>
          <w:bCs/>
          <w:color w:val="222222"/>
          <w:lang w:val="es-ES"/>
        </w:rPr>
        <w:t>book</w:t>
      </w:r>
      <w:proofErr w:type="spellEnd"/>
      <w:r w:rsidR="00522080">
        <w:rPr>
          <w:rFonts w:asciiTheme="minorHAnsi" w:hAnsiTheme="minorHAnsi" w:cstheme="minorHAnsi"/>
          <w:bCs/>
          <w:color w:val="222222"/>
          <w:lang w:val="es-ES"/>
        </w:rPr>
        <w:t xml:space="preserve">, ha logrado </w:t>
      </w:r>
      <w:r w:rsidR="00522080" w:rsidRPr="00265FF6">
        <w:rPr>
          <w:rFonts w:asciiTheme="minorHAnsi" w:hAnsiTheme="minorHAnsi" w:cstheme="minorHAnsi"/>
          <w:bCs/>
          <w:color w:val="222222"/>
          <w:lang w:val="es-ES"/>
        </w:rPr>
        <w:t>8.943 seguidores.</w:t>
      </w:r>
    </w:p>
    <w:p w14:paraId="50E4171E" w14:textId="6BF490C2" w:rsidR="00E668D0" w:rsidRPr="00265FF6" w:rsidRDefault="00265FF6" w:rsidP="0052208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lang w:val="es-ES"/>
        </w:rPr>
      </w:pPr>
      <w:r w:rsidRPr="00265FF6">
        <w:rPr>
          <w:rFonts w:asciiTheme="minorHAnsi" w:hAnsiTheme="minorHAnsi" w:cstheme="minorHAnsi"/>
          <w:color w:val="222222"/>
          <w:lang w:val="es-ES"/>
        </w:rPr>
        <w:t xml:space="preserve">A través de la </w:t>
      </w:r>
      <w:r w:rsidRPr="00265FF6">
        <w:rPr>
          <w:rFonts w:asciiTheme="minorHAnsi" w:hAnsiTheme="minorHAnsi" w:cstheme="minorHAnsi"/>
          <w:color w:val="222222"/>
          <w:lang w:val="es-BO"/>
        </w:rPr>
        <w:t>campaña se ha</w:t>
      </w:r>
      <w:r w:rsidR="00E668D0" w:rsidRPr="00265FF6">
        <w:rPr>
          <w:rFonts w:asciiTheme="minorHAnsi" w:hAnsiTheme="minorHAnsi" w:cstheme="minorHAnsi"/>
          <w:color w:val="222222"/>
          <w:lang w:val="es-BO"/>
        </w:rPr>
        <w:t xml:space="preserve"> </w:t>
      </w:r>
      <w:r w:rsidR="00522080" w:rsidRPr="00265FF6">
        <w:rPr>
          <w:rFonts w:asciiTheme="minorHAnsi" w:hAnsiTheme="minorHAnsi" w:cstheme="minorHAnsi"/>
          <w:color w:val="222222"/>
          <w:lang w:val="es-BO"/>
        </w:rPr>
        <w:t>posiciona</w:t>
      </w:r>
      <w:r w:rsidRPr="00265FF6">
        <w:rPr>
          <w:rFonts w:asciiTheme="minorHAnsi" w:hAnsiTheme="minorHAnsi" w:cstheme="minorHAnsi"/>
          <w:color w:val="222222"/>
          <w:lang w:val="es-BO"/>
        </w:rPr>
        <w:t>d</w:t>
      </w:r>
      <w:r w:rsidR="00522080" w:rsidRPr="00265FF6">
        <w:rPr>
          <w:rFonts w:asciiTheme="minorHAnsi" w:hAnsiTheme="minorHAnsi" w:cstheme="minorHAnsi"/>
          <w:color w:val="222222"/>
          <w:lang w:val="es-BO"/>
        </w:rPr>
        <w:t xml:space="preserve">o a la </w:t>
      </w:r>
      <w:r w:rsidR="00E668D0" w:rsidRPr="00265FF6">
        <w:rPr>
          <w:rFonts w:asciiTheme="minorHAnsi" w:hAnsiTheme="minorHAnsi" w:cstheme="minorHAnsi"/>
          <w:color w:val="222222"/>
          <w:lang w:val="es-ES"/>
        </w:rPr>
        <w:t xml:space="preserve">Coordinadora de la Mujer </w:t>
      </w:r>
      <w:r w:rsidR="00522080" w:rsidRPr="00265FF6">
        <w:rPr>
          <w:rFonts w:asciiTheme="minorHAnsi" w:hAnsiTheme="minorHAnsi" w:cstheme="minorHAnsi"/>
          <w:color w:val="222222"/>
          <w:lang w:val="es-ES"/>
        </w:rPr>
        <w:t xml:space="preserve">como </w:t>
      </w:r>
      <w:r w:rsidR="00E668D0" w:rsidRPr="00265FF6">
        <w:rPr>
          <w:rFonts w:asciiTheme="minorHAnsi" w:hAnsiTheme="minorHAnsi" w:cstheme="minorHAnsi"/>
          <w:color w:val="222222"/>
          <w:lang w:val="es-ES"/>
        </w:rPr>
        <w:t xml:space="preserve">un referente Nacional reconocido </w:t>
      </w:r>
      <w:r w:rsidRPr="00265FF6">
        <w:rPr>
          <w:rFonts w:asciiTheme="minorHAnsi" w:hAnsiTheme="minorHAnsi" w:cstheme="minorHAnsi"/>
          <w:color w:val="222222"/>
          <w:lang w:val="es-ES"/>
        </w:rPr>
        <w:t xml:space="preserve">en el área de la </w:t>
      </w:r>
      <w:r w:rsidR="00E668D0" w:rsidRPr="00265FF6">
        <w:rPr>
          <w:rFonts w:asciiTheme="minorHAnsi" w:hAnsiTheme="minorHAnsi" w:cstheme="minorHAnsi"/>
          <w:color w:val="222222"/>
          <w:lang w:val="es-ES"/>
        </w:rPr>
        <w:t xml:space="preserve">vigilancia </w:t>
      </w:r>
      <w:r w:rsidRPr="00265FF6">
        <w:rPr>
          <w:rFonts w:asciiTheme="minorHAnsi" w:hAnsiTheme="minorHAnsi" w:cstheme="minorHAnsi"/>
          <w:color w:val="222222"/>
          <w:lang w:val="es-ES"/>
        </w:rPr>
        <w:t xml:space="preserve">desde el espacio de la </w:t>
      </w:r>
      <w:r w:rsidR="00E668D0" w:rsidRPr="00265FF6">
        <w:rPr>
          <w:rFonts w:asciiTheme="minorHAnsi" w:hAnsiTheme="minorHAnsi" w:cstheme="minorHAnsi"/>
          <w:color w:val="222222"/>
          <w:lang w:val="es-ES"/>
        </w:rPr>
        <w:t>sociedad civil.</w:t>
      </w:r>
      <w:bookmarkStart w:id="0" w:name="_GoBack"/>
      <w:bookmarkEnd w:id="0"/>
    </w:p>
    <w:p w14:paraId="59AD237D" w14:textId="77777777" w:rsidR="00E668D0" w:rsidRPr="00EE6AF4" w:rsidRDefault="00E668D0" w:rsidP="00265FF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highlight w:val="yellow"/>
          <w:lang w:val="es-ES"/>
        </w:rPr>
      </w:pPr>
    </w:p>
    <w:sectPr w:rsidR="00E668D0" w:rsidRPr="00EE6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55"/>
    <w:multiLevelType w:val="hybridMultilevel"/>
    <w:tmpl w:val="B92EB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B4B"/>
    <w:multiLevelType w:val="hybridMultilevel"/>
    <w:tmpl w:val="3282F0C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3239A"/>
    <w:multiLevelType w:val="hybridMultilevel"/>
    <w:tmpl w:val="B50E7870"/>
    <w:lvl w:ilvl="0" w:tplc="0C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A8C07FBA">
      <w:numFmt w:val="bullet"/>
      <w:lvlText w:val="-"/>
      <w:lvlJc w:val="left"/>
      <w:pPr>
        <w:ind w:left="1444" w:hanging="360"/>
      </w:pPr>
      <w:rPr>
        <w:rFonts w:ascii="Century Gothic" w:eastAsia="Times New Roman" w:hAnsi="Century Gothic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1B8A2912"/>
    <w:multiLevelType w:val="hybridMultilevel"/>
    <w:tmpl w:val="A1C81964"/>
    <w:lvl w:ilvl="0" w:tplc="6100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28B5C">
      <w:numFmt w:val="none"/>
      <w:lvlText w:val=""/>
      <w:lvlJc w:val="left"/>
      <w:pPr>
        <w:tabs>
          <w:tab w:val="num" w:pos="360"/>
        </w:tabs>
      </w:pPr>
    </w:lvl>
    <w:lvl w:ilvl="2" w:tplc="BD2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8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E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E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80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6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2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171BA1"/>
    <w:multiLevelType w:val="hybridMultilevel"/>
    <w:tmpl w:val="3C6E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2A1"/>
    <w:multiLevelType w:val="hybridMultilevel"/>
    <w:tmpl w:val="A5A6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A4B37"/>
    <w:multiLevelType w:val="hybridMultilevel"/>
    <w:tmpl w:val="77A45FE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86772"/>
    <w:multiLevelType w:val="hybridMultilevel"/>
    <w:tmpl w:val="7BCE2354"/>
    <w:lvl w:ilvl="0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222C5"/>
    <w:multiLevelType w:val="hybridMultilevel"/>
    <w:tmpl w:val="21842B6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B3463"/>
    <w:multiLevelType w:val="hybridMultilevel"/>
    <w:tmpl w:val="FCE68FBC"/>
    <w:lvl w:ilvl="0" w:tplc="A320847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C"/>
    <w:rsid w:val="000133DB"/>
    <w:rsid w:val="00022E28"/>
    <w:rsid w:val="00090154"/>
    <w:rsid w:val="0009188F"/>
    <w:rsid w:val="000B6B86"/>
    <w:rsid w:val="000B7219"/>
    <w:rsid w:val="0010329B"/>
    <w:rsid w:val="002301AB"/>
    <w:rsid w:val="00232ECB"/>
    <w:rsid w:val="00265FF6"/>
    <w:rsid w:val="0027004E"/>
    <w:rsid w:val="00276EA2"/>
    <w:rsid w:val="0029088C"/>
    <w:rsid w:val="003259F3"/>
    <w:rsid w:val="00430003"/>
    <w:rsid w:val="00431455"/>
    <w:rsid w:val="00433CD9"/>
    <w:rsid w:val="00436562"/>
    <w:rsid w:val="004434E1"/>
    <w:rsid w:val="004759C9"/>
    <w:rsid w:val="0049781C"/>
    <w:rsid w:val="004A125D"/>
    <w:rsid w:val="00505A50"/>
    <w:rsid w:val="00522080"/>
    <w:rsid w:val="005600ED"/>
    <w:rsid w:val="005A28E7"/>
    <w:rsid w:val="005C1805"/>
    <w:rsid w:val="005E7AC6"/>
    <w:rsid w:val="00626E43"/>
    <w:rsid w:val="0063088B"/>
    <w:rsid w:val="006560E6"/>
    <w:rsid w:val="00672B46"/>
    <w:rsid w:val="0069365F"/>
    <w:rsid w:val="006A6270"/>
    <w:rsid w:val="006B02D3"/>
    <w:rsid w:val="007C542D"/>
    <w:rsid w:val="00804B10"/>
    <w:rsid w:val="00811E6F"/>
    <w:rsid w:val="00812998"/>
    <w:rsid w:val="008417CB"/>
    <w:rsid w:val="008713F0"/>
    <w:rsid w:val="008C1EDE"/>
    <w:rsid w:val="008C307B"/>
    <w:rsid w:val="008F0DC4"/>
    <w:rsid w:val="009968FA"/>
    <w:rsid w:val="009C45C1"/>
    <w:rsid w:val="00A23CA0"/>
    <w:rsid w:val="00A24E74"/>
    <w:rsid w:val="00A33392"/>
    <w:rsid w:val="00A77DF3"/>
    <w:rsid w:val="00AC7A33"/>
    <w:rsid w:val="00AE2457"/>
    <w:rsid w:val="00BA4239"/>
    <w:rsid w:val="00BB06C6"/>
    <w:rsid w:val="00BB4037"/>
    <w:rsid w:val="00BB5365"/>
    <w:rsid w:val="00C50FDC"/>
    <w:rsid w:val="00C6413C"/>
    <w:rsid w:val="00D01C10"/>
    <w:rsid w:val="00D203C4"/>
    <w:rsid w:val="00D51442"/>
    <w:rsid w:val="00D67405"/>
    <w:rsid w:val="00DD7BDF"/>
    <w:rsid w:val="00DE27C7"/>
    <w:rsid w:val="00E05B12"/>
    <w:rsid w:val="00E26FD9"/>
    <w:rsid w:val="00E30697"/>
    <w:rsid w:val="00E35769"/>
    <w:rsid w:val="00E668D0"/>
    <w:rsid w:val="00E86FC2"/>
    <w:rsid w:val="00E97A67"/>
    <w:rsid w:val="00EB1EBC"/>
    <w:rsid w:val="00EE6AF4"/>
    <w:rsid w:val="00F557C2"/>
    <w:rsid w:val="00F85523"/>
    <w:rsid w:val="00F94CEA"/>
    <w:rsid w:val="00FA7E12"/>
    <w:rsid w:val="00FC54BC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3474"/>
  <w15:chartTrackingRefBased/>
  <w15:docId w15:val="{A8372CB3-4DE9-4DDE-8946-E72829F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D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0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03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5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968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18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8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1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FRANK ZEBALLOS CADENA</dc:creator>
  <cp:keywords/>
  <dc:description/>
  <cp:lastModifiedBy>Default</cp:lastModifiedBy>
  <cp:revision>15</cp:revision>
  <dcterms:created xsi:type="dcterms:W3CDTF">2021-03-12T14:40:00Z</dcterms:created>
  <dcterms:modified xsi:type="dcterms:W3CDTF">2021-03-12T23:11:00Z</dcterms:modified>
</cp:coreProperties>
</file>