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5601" w14:textId="34663D69" w:rsidR="00BB58B2" w:rsidRPr="0045317F" w:rsidRDefault="00F524CA" w:rsidP="002972FB">
      <w:pPr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val="es-BO"/>
        </w:rPr>
      </w:pPr>
      <w:r w:rsidRPr="0045317F">
        <w:rPr>
          <w:rFonts w:eastAsia="Times New Roman" w:cstheme="minorHAnsi"/>
          <w:b/>
          <w:color w:val="333333"/>
          <w:sz w:val="24"/>
          <w:szCs w:val="24"/>
          <w:lang w:val="es-BO"/>
        </w:rPr>
        <w:t>ADESPROC LIBERTAD GLBT </w:t>
      </w:r>
    </w:p>
    <w:p w14:paraId="7B1E5594" w14:textId="77777777" w:rsidR="00BB58B2" w:rsidRPr="0045317F" w:rsidRDefault="002972FB" w:rsidP="002972FB">
      <w:pPr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val="es-BO"/>
        </w:rPr>
      </w:pPr>
      <w:r w:rsidRPr="0045317F">
        <w:rPr>
          <w:rFonts w:eastAsia="Times New Roman" w:cstheme="minorHAnsi"/>
          <w:b/>
          <w:sz w:val="24"/>
          <w:szCs w:val="24"/>
          <w:lang w:val="es-BO"/>
        </w:rPr>
        <w:t>OBSERVATORIO DE LOS DERECHOS DE LA POBLACIÓN LGBT</w:t>
      </w:r>
    </w:p>
    <w:p w14:paraId="67911015" w14:textId="45D57CE7" w:rsidR="00F524CA" w:rsidRPr="0045317F" w:rsidRDefault="00F524CA" w:rsidP="00CC17E4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BO"/>
        </w:rPr>
      </w:pPr>
      <w:bookmarkStart w:id="0" w:name="_GoBack"/>
      <w:bookmarkEnd w:id="0"/>
      <w:r w:rsidRPr="0045317F">
        <w:rPr>
          <w:rFonts w:eastAsia="Times New Roman" w:cstheme="minorHAnsi"/>
          <w:b/>
          <w:color w:val="333333"/>
          <w:sz w:val="24"/>
          <w:szCs w:val="24"/>
          <w:lang w:val="es-BO"/>
        </w:rPr>
        <w:t>ADESPROC LIBERTAD GLBT</w:t>
      </w:r>
      <w:r w:rsidRPr="0045317F">
        <w:rPr>
          <w:rFonts w:eastAsia="Times New Roman" w:cstheme="minorHAnsi"/>
          <w:color w:val="333333"/>
          <w:sz w:val="24"/>
          <w:szCs w:val="24"/>
          <w:lang w:val="es-BO"/>
        </w:rPr>
        <w:t> es una Asociación de Base Comunitaria que promueve, en el marco de la equidad y los derechos humanos, la participación y proyección de las personas en diferentes ámbitos (sociales, políticos, culturales y económicos), el desarrollo y fortalecimiento personal y grupal del colectivo de las diversidades sexuales y genéricas de la sociedad boliviana mediante el desarrollo de acciones de fortalecimiento institucional, movilización comunitaria y oferta de servicios.</w:t>
      </w:r>
    </w:p>
    <w:p w14:paraId="70235CA1" w14:textId="03F3FFB0" w:rsidR="006E5370" w:rsidRPr="0045317F" w:rsidRDefault="006E5370" w:rsidP="00CC17E4"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es-BO"/>
        </w:rPr>
      </w:pPr>
      <w:r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En noviembre de 2016, </w:t>
      </w:r>
      <w:r w:rsidR="00F524CA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ADESPROC </w:t>
      </w:r>
      <w:r w:rsidRPr="0045317F">
        <w:rPr>
          <w:rFonts w:eastAsia="Times New Roman" w:cstheme="minorHAnsi"/>
          <w:color w:val="333333"/>
          <w:sz w:val="24"/>
          <w:szCs w:val="24"/>
          <w:lang w:val="es-BO"/>
        </w:rPr>
        <w:t>LIBERTAD</w:t>
      </w:r>
      <w:r w:rsidR="0045317F">
        <w:rPr>
          <w:rFonts w:eastAsia="Times New Roman" w:cstheme="minorHAnsi"/>
          <w:color w:val="333333"/>
          <w:sz w:val="24"/>
          <w:szCs w:val="24"/>
          <w:lang w:val="es-BO"/>
        </w:rPr>
        <w:t>,</w:t>
      </w:r>
      <w:r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 </w:t>
      </w:r>
      <w:r w:rsidR="00F524CA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luego de un </w:t>
      </w:r>
      <w:r w:rsidR="00F524CA"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>proceso que</w:t>
      </w:r>
      <w:r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 xml:space="preserve"> conllevó</w:t>
      </w:r>
      <w:r w:rsidR="00F524CA"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 xml:space="preserve"> varios meses de preparación y alimentación de la plataforma </w:t>
      </w:r>
      <w:r w:rsidR="002C0552"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>arrancó</w:t>
      </w:r>
      <w:r w:rsidR="00F524CA"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 xml:space="preserve"> con el funcionamiento del </w:t>
      </w:r>
      <w:r w:rsidR="00F524CA" w:rsidRPr="0045317F">
        <w:rPr>
          <w:rFonts w:eastAsia="Times New Roman" w:cstheme="minorHAnsi"/>
          <w:b/>
          <w:bCs/>
          <w:i/>
          <w:color w:val="333333"/>
          <w:sz w:val="24"/>
          <w:szCs w:val="24"/>
          <w:lang w:val="es-BO"/>
        </w:rPr>
        <w:t>Observatorio de los Derechos de la Población LGBT</w:t>
      </w:r>
      <w:r w:rsidR="00F524CA"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>,</w:t>
      </w:r>
      <w:r w:rsidR="00D671E6">
        <w:rPr>
          <w:rFonts w:eastAsia="Times New Roman" w:cstheme="minorHAnsi"/>
          <w:bCs/>
          <w:color w:val="333333"/>
          <w:sz w:val="24"/>
          <w:szCs w:val="24"/>
          <w:lang w:val="es-BO"/>
        </w:rPr>
        <w:t xml:space="preserve"> planteándose como</w:t>
      </w:r>
      <w:r w:rsidR="00F524CA" w:rsidRPr="0045317F">
        <w:rPr>
          <w:rFonts w:eastAsia="Times New Roman" w:cstheme="minorHAnsi"/>
          <w:bCs/>
          <w:color w:val="333333"/>
          <w:sz w:val="24"/>
          <w:szCs w:val="24"/>
          <w:lang w:val="es-BO"/>
        </w:rPr>
        <w:t xml:space="preserve"> </w:t>
      </w:r>
      <w:r w:rsidR="00F524CA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objetivo </w:t>
      </w:r>
      <w:r w:rsid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el </w:t>
      </w:r>
      <w:r w:rsidRPr="0045317F">
        <w:rPr>
          <w:rFonts w:eastAsia="Times New Roman" w:cstheme="minorHAnsi"/>
          <w:color w:val="333333"/>
          <w:sz w:val="24"/>
          <w:szCs w:val="24"/>
          <w:lang w:val="es-BO"/>
        </w:rPr>
        <w:t>d</w:t>
      </w:r>
      <w:r w:rsidR="00F524CA" w:rsidRPr="0045317F">
        <w:rPr>
          <w:rFonts w:eastAsia="Times New Roman" w:cstheme="minorHAnsi"/>
          <w:color w:val="333333"/>
          <w:sz w:val="24"/>
          <w:szCs w:val="24"/>
          <w:lang w:val="es-BO"/>
        </w:rPr>
        <w:t>e i</w:t>
      </w:r>
      <w:r w:rsidR="00BB58B2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mplementar una plataforma que contenga una biblioteca especializada en derechos de la población LGBT, </w:t>
      </w:r>
      <w:r w:rsidR="002972FB" w:rsidRPr="0045317F">
        <w:rPr>
          <w:rFonts w:eastAsia="Times New Roman" w:cstheme="minorHAnsi"/>
          <w:color w:val="333333"/>
          <w:sz w:val="24"/>
          <w:szCs w:val="24"/>
          <w:lang w:val="es-BO"/>
        </w:rPr>
        <w:t>organice y difunda</w:t>
      </w:r>
      <w:r w:rsidR="00BB58B2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 </w:t>
      </w:r>
      <w:r w:rsidR="002972FB" w:rsidRPr="0045317F">
        <w:rPr>
          <w:rFonts w:eastAsia="Times New Roman" w:cstheme="minorHAnsi"/>
          <w:color w:val="333333"/>
          <w:sz w:val="24"/>
          <w:szCs w:val="24"/>
          <w:lang w:val="es-BO"/>
        </w:rPr>
        <w:t>la normativa y</w:t>
      </w:r>
      <w:r w:rsidR="00BB58B2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 </w:t>
      </w:r>
      <w:r w:rsidR="002972FB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jurisprudencia nacional e internacional, la agenda de acciones y </w:t>
      </w:r>
      <w:r w:rsidR="00BB58B2" w:rsidRPr="0045317F">
        <w:rPr>
          <w:rFonts w:eastAsia="Times New Roman" w:cstheme="minorHAnsi"/>
          <w:color w:val="333333"/>
          <w:sz w:val="24"/>
          <w:szCs w:val="24"/>
          <w:lang w:val="es-BO"/>
        </w:rPr>
        <w:t>noticias</w:t>
      </w:r>
      <w:r w:rsidR="002972FB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 relevantes; asimismo, difunda, denuncie y haga seguimiento a </w:t>
      </w:r>
      <w:r w:rsidR="00BB58B2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casos de vulneración de derechos de </w:t>
      </w:r>
      <w:r w:rsidR="002972FB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las diversidades y genere </w:t>
      </w:r>
      <w:r w:rsidR="00BB58B2" w:rsidRPr="0045317F">
        <w:rPr>
          <w:rFonts w:eastAsia="Times New Roman" w:cstheme="minorHAnsi"/>
          <w:color w:val="333333"/>
          <w:sz w:val="24"/>
          <w:szCs w:val="24"/>
          <w:lang w:val="es-BO"/>
        </w:rPr>
        <w:t>mecanismos interactivos de trabajo</w:t>
      </w:r>
      <w:r w:rsidR="002972FB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 y formación.</w:t>
      </w:r>
    </w:p>
    <w:p w14:paraId="12BD9FA8" w14:textId="2C9FA83B" w:rsidR="0045317F" w:rsidRPr="0045317F" w:rsidRDefault="0045317F" w:rsidP="0045317F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es-BO"/>
        </w:rPr>
      </w:pPr>
      <w:r>
        <w:rPr>
          <w:rFonts w:eastAsia="Times New Roman" w:cstheme="minorHAnsi"/>
          <w:sz w:val="24"/>
          <w:szCs w:val="24"/>
          <w:lang w:val="es-BO"/>
        </w:rPr>
        <w:t xml:space="preserve">Cumpliendo sus finalidades institucionales, el </w:t>
      </w:r>
      <w:r w:rsidRPr="0045317F">
        <w:rPr>
          <w:rFonts w:eastAsia="Times New Roman" w:cstheme="minorHAnsi"/>
          <w:sz w:val="24"/>
          <w:szCs w:val="24"/>
          <w:lang w:val="es-BO"/>
        </w:rPr>
        <w:t xml:space="preserve">Observatorio proporciona la información necesaria mediante diversos mecanismos implementados (biblioteca especializada, estadísticas, agenda, noticias, </w:t>
      </w:r>
      <w:proofErr w:type="spellStart"/>
      <w:r w:rsidRPr="0045317F">
        <w:rPr>
          <w:rFonts w:eastAsia="Times New Roman" w:cstheme="minorHAnsi"/>
          <w:sz w:val="24"/>
          <w:szCs w:val="24"/>
          <w:lang w:val="es-BO"/>
        </w:rPr>
        <w:t>etc</w:t>
      </w:r>
      <w:proofErr w:type="spellEnd"/>
      <w:r w:rsidRPr="0045317F">
        <w:rPr>
          <w:rFonts w:eastAsia="Times New Roman" w:cstheme="minorHAnsi"/>
          <w:sz w:val="24"/>
          <w:szCs w:val="24"/>
          <w:lang w:val="es-BO"/>
        </w:rPr>
        <w:t xml:space="preserve">) para desarrollar las acciones de formación, comunicación, denuncia y cabildeo. El grupo destinatario del Observatorio está constituido por interesados/as, activistas, organizaciones LGBT, instituciones públicas y de cooperación, población en general y organizaciones de DDHH que necesiten información sobre las temáticas de trabajo del Observatorio, y da la oportunidad de publicar y difundir informaciones sobre normativas nacionales e internacionales, </w:t>
      </w:r>
      <w:proofErr w:type="spellStart"/>
      <w:r w:rsidRPr="0045317F">
        <w:rPr>
          <w:rFonts w:eastAsia="Times New Roman" w:cstheme="minorHAnsi"/>
          <w:sz w:val="24"/>
          <w:szCs w:val="24"/>
          <w:lang w:val="es-BO"/>
        </w:rPr>
        <w:t>visibilización</w:t>
      </w:r>
      <w:proofErr w:type="spellEnd"/>
      <w:r w:rsidRPr="0045317F">
        <w:rPr>
          <w:rFonts w:eastAsia="Times New Roman" w:cstheme="minorHAnsi"/>
          <w:sz w:val="24"/>
          <w:szCs w:val="24"/>
          <w:lang w:val="es-BO"/>
        </w:rPr>
        <w:t xml:space="preserve"> y respaldo de casos emblemáticos a través de campañas de apoyo, publicación de estudios e investigaciones, almacenamiento de datos e información de casos, espacios de diálogo e intercambio de experiencias.</w:t>
      </w:r>
    </w:p>
    <w:p w14:paraId="4FAAF10E" w14:textId="0B50A489" w:rsidR="0045317F" w:rsidRPr="0045317F" w:rsidRDefault="0045317F" w:rsidP="0045317F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es-BO"/>
        </w:rPr>
      </w:pPr>
      <w:r w:rsidRPr="0045317F">
        <w:rPr>
          <w:rFonts w:eastAsia="Times New Roman" w:cstheme="minorHAnsi"/>
          <w:sz w:val="24"/>
          <w:szCs w:val="24"/>
          <w:lang w:val="es-BO"/>
        </w:rPr>
        <w:t>El Observatorio también contribuye a monitorear la aplicación de las normas legales y procedimientos jurídicos existentes, denunciar y hace seguimiento a las violaciones de derechos, también desarrolla de forma permanente el trabajo de veeduría con relación a normativas actuales y las que se vayan a producir en el país.</w:t>
      </w:r>
    </w:p>
    <w:p w14:paraId="0E71FBCC" w14:textId="7DFDB703" w:rsidR="0045317F" w:rsidRPr="0045317F" w:rsidRDefault="0045317F" w:rsidP="0045317F">
      <w:pPr>
        <w:spacing w:after="150" w:line="240" w:lineRule="auto"/>
        <w:jc w:val="both"/>
        <w:rPr>
          <w:rFonts w:cstheme="minorHAnsi"/>
          <w:sz w:val="24"/>
          <w:szCs w:val="24"/>
          <w:lang w:val="es-BO"/>
        </w:rPr>
      </w:pPr>
      <w:r w:rsidRPr="0045317F">
        <w:rPr>
          <w:rFonts w:eastAsia="Times New Roman" w:cstheme="minorHAnsi"/>
          <w:sz w:val="24"/>
          <w:szCs w:val="24"/>
          <w:lang w:val="es-BO"/>
        </w:rPr>
        <w:t xml:space="preserve">Cabe señalar </w:t>
      </w:r>
      <w:r>
        <w:rPr>
          <w:rFonts w:eastAsia="Times New Roman" w:cstheme="minorHAnsi"/>
          <w:sz w:val="24"/>
          <w:szCs w:val="24"/>
          <w:lang w:val="es-BO"/>
        </w:rPr>
        <w:t xml:space="preserve">que la estructura del Observatorio cuenta con </w:t>
      </w:r>
      <w:r w:rsidRPr="0045317F">
        <w:rPr>
          <w:rFonts w:eastAsia="Times New Roman" w:cstheme="minorHAnsi"/>
          <w:sz w:val="24"/>
          <w:szCs w:val="24"/>
          <w:lang w:val="es-BO"/>
        </w:rPr>
        <w:t xml:space="preserve">representación de la población LGBT que trabaja en la lucha contra la discriminación, la lucha contra los crímenes de odio, entre éstos la </w:t>
      </w:r>
      <w:proofErr w:type="spellStart"/>
      <w:r w:rsidRPr="0045317F">
        <w:rPr>
          <w:rFonts w:eastAsia="Times New Roman" w:cstheme="minorHAnsi"/>
          <w:sz w:val="24"/>
          <w:szCs w:val="24"/>
          <w:lang w:val="es-BO"/>
        </w:rPr>
        <w:t>homolesbobitransfobia</w:t>
      </w:r>
      <w:proofErr w:type="spellEnd"/>
      <w:r w:rsidRPr="0045317F">
        <w:rPr>
          <w:rFonts w:eastAsia="Times New Roman" w:cstheme="minorHAnsi"/>
          <w:sz w:val="24"/>
          <w:szCs w:val="24"/>
          <w:lang w:val="es-BO"/>
        </w:rPr>
        <w:t xml:space="preserve"> y el </w:t>
      </w:r>
      <w:proofErr w:type="spellStart"/>
      <w:r w:rsidRPr="0045317F">
        <w:rPr>
          <w:rFonts w:eastAsia="Times New Roman" w:cstheme="minorHAnsi"/>
          <w:sz w:val="24"/>
          <w:szCs w:val="24"/>
          <w:lang w:val="es-BO"/>
        </w:rPr>
        <w:t>bullying</w:t>
      </w:r>
      <w:proofErr w:type="spellEnd"/>
      <w:r w:rsidRPr="0045317F">
        <w:rPr>
          <w:rFonts w:eastAsia="Times New Roman" w:cstheme="minorHAnsi"/>
          <w:sz w:val="24"/>
          <w:szCs w:val="24"/>
          <w:lang w:val="es-BO"/>
        </w:rPr>
        <w:t>, temáticas identificadas como prioritarias por parte de la población LGBT. A</w:t>
      </w:r>
      <w:r w:rsidR="00D671E6">
        <w:rPr>
          <w:rFonts w:eastAsia="Times New Roman" w:cstheme="minorHAnsi"/>
          <w:sz w:val="24"/>
          <w:szCs w:val="24"/>
          <w:lang w:val="es-BO"/>
        </w:rPr>
        <w:t xml:space="preserve">dicionalmente también se </w:t>
      </w:r>
      <w:r w:rsidRPr="0045317F">
        <w:rPr>
          <w:rFonts w:eastAsia="Times New Roman" w:cstheme="minorHAnsi"/>
          <w:sz w:val="24"/>
          <w:szCs w:val="24"/>
          <w:lang w:val="es-BO"/>
        </w:rPr>
        <w:t>permite la incorporación de una gran variedad de temáticas de interés de la población LGBT.</w:t>
      </w:r>
    </w:p>
    <w:p w14:paraId="48D2B252" w14:textId="4B74CE86" w:rsidR="0045317F" w:rsidRPr="0045317F" w:rsidRDefault="006E5370" w:rsidP="00CC17E4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es-BO"/>
        </w:rPr>
      </w:pPr>
      <w:r w:rsidRPr="0045317F">
        <w:rPr>
          <w:rFonts w:eastAsia="Times New Roman" w:cstheme="minorHAnsi"/>
          <w:color w:val="333333"/>
          <w:sz w:val="24"/>
          <w:szCs w:val="24"/>
          <w:lang w:val="es-BO"/>
        </w:rPr>
        <w:t>Al cabo de poco</w:t>
      </w:r>
      <w:r w:rsidR="0045317F" w:rsidRPr="0045317F">
        <w:rPr>
          <w:rFonts w:eastAsia="Times New Roman" w:cstheme="minorHAnsi"/>
          <w:color w:val="333333"/>
          <w:sz w:val="24"/>
          <w:szCs w:val="24"/>
          <w:lang w:val="es-BO"/>
        </w:rPr>
        <w:t xml:space="preserve">s años, </w:t>
      </w:r>
      <w:r w:rsidR="0045317F" w:rsidRPr="0045317F">
        <w:rPr>
          <w:rFonts w:eastAsia="Times New Roman" w:cstheme="minorHAnsi"/>
          <w:sz w:val="24"/>
          <w:szCs w:val="24"/>
          <w:lang w:val="es-BO"/>
        </w:rPr>
        <w:t xml:space="preserve">el Observatorio de Derechos de la población LGBT se ha </w:t>
      </w:r>
      <w:r w:rsidR="00D671E6">
        <w:rPr>
          <w:rFonts w:eastAsia="Times New Roman" w:cstheme="minorHAnsi"/>
          <w:sz w:val="24"/>
          <w:szCs w:val="24"/>
          <w:lang w:val="es-BO"/>
        </w:rPr>
        <w:t>establecido</w:t>
      </w:r>
      <w:r w:rsidR="0045317F" w:rsidRPr="0045317F">
        <w:rPr>
          <w:rFonts w:eastAsia="Times New Roman" w:cstheme="minorHAnsi"/>
          <w:sz w:val="24"/>
          <w:szCs w:val="24"/>
          <w:lang w:val="es-BO"/>
        </w:rPr>
        <w:t xml:space="preserve"> como un mecanismo esencial para el posicionamiento de los derechos de las poblaciones, la visibilidad de la situación del respeto y reconocimiento de los derechos de la población </w:t>
      </w:r>
      <w:r w:rsidR="00D671E6" w:rsidRPr="0045317F">
        <w:rPr>
          <w:rFonts w:eastAsia="Times New Roman" w:cstheme="minorHAnsi"/>
          <w:sz w:val="24"/>
          <w:szCs w:val="24"/>
          <w:lang w:val="es-BO"/>
        </w:rPr>
        <w:t>LGBT,</w:t>
      </w:r>
      <w:r w:rsidR="0045317F" w:rsidRPr="0045317F">
        <w:rPr>
          <w:rFonts w:eastAsia="Times New Roman" w:cstheme="minorHAnsi"/>
          <w:sz w:val="24"/>
          <w:szCs w:val="24"/>
          <w:lang w:val="es-BO"/>
        </w:rPr>
        <w:t xml:space="preserve"> además de constituirse en un importante referente por la multiplicidad de acciones que ha venido desarrollando en favor de sus poblaciones meta el marco de sus líneas de acción institucionales</w:t>
      </w:r>
      <w:r w:rsidR="00D671E6">
        <w:rPr>
          <w:rFonts w:eastAsia="Times New Roman" w:cstheme="minorHAnsi"/>
          <w:sz w:val="24"/>
          <w:szCs w:val="24"/>
          <w:lang w:val="es-BO"/>
        </w:rPr>
        <w:t>.</w:t>
      </w:r>
      <w:r w:rsidR="0045317F" w:rsidRPr="0045317F">
        <w:rPr>
          <w:rFonts w:eastAsia="Times New Roman" w:cstheme="minorHAnsi"/>
          <w:sz w:val="24"/>
          <w:szCs w:val="24"/>
          <w:lang w:val="es-BO"/>
        </w:rPr>
        <w:t xml:space="preserve"> </w:t>
      </w:r>
    </w:p>
    <w:sectPr w:rsidR="0045317F" w:rsidRPr="00453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347"/>
    <w:multiLevelType w:val="multilevel"/>
    <w:tmpl w:val="B6B608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D3CD0"/>
    <w:multiLevelType w:val="multilevel"/>
    <w:tmpl w:val="8E54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1"/>
    <w:rsid w:val="00151C1B"/>
    <w:rsid w:val="002972FB"/>
    <w:rsid w:val="002C0552"/>
    <w:rsid w:val="0045317F"/>
    <w:rsid w:val="00616670"/>
    <w:rsid w:val="006E5370"/>
    <w:rsid w:val="00741A3B"/>
    <w:rsid w:val="00816036"/>
    <w:rsid w:val="008471DD"/>
    <w:rsid w:val="0095570F"/>
    <w:rsid w:val="00BB58B2"/>
    <w:rsid w:val="00C34031"/>
    <w:rsid w:val="00CC17E4"/>
    <w:rsid w:val="00D53CA2"/>
    <w:rsid w:val="00D671E6"/>
    <w:rsid w:val="00F524CA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885D"/>
  <w15:chartTrackingRefBased/>
  <w15:docId w15:val="{7D141F89-0BF6-45F0-95CA-6A1B7661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ld1">
    <w:name w:val="bold1"/>
    <w:basedOn w:val="Fuentedeprrafopredeter"/>
    <w:rsid w:val="00F5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5</cp:revision>
  <dcterms:created xsi:type="dcterms:W3CDTF">2021-03-01T20:18:00Z</dcterms:created>
  <dcterms:modified xsi:type="dcterms:W3CDTF">2021-03-12T02:55:00Z</dcterms:modified>
</cp:coreProperties>
</file>